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472CE">
      <w:pPr>
        <w:spacing w:line="800" w:lineRule="exact"/>
        <w:jc w:val="center"/>
        <w:rPr>
          <w:rFonts w:ascii="宋体" w:hAnsi="宋体"/>
          <w:b/>
          <w:color w:val="auto"/>
          <w:sz w:val="52"/>
          <w:szCs w:val="52"/>
          <w:highlight w:val="none"/>
        </w:rPr>
      </w:pPr>
    </w:p>
    <w:p w14:paraId="468BA91C">
      <w:pPr>
        <w:spacing w:line="800" w:lineRule="exact"/>
        <w:jc w:val="center"/>
        <w:rPr>
          <w:rFonts w:ascii="宋体" w:hAnsi="宋体"/>
          <w:b/>
          <w:color w:val="auto"/>
          <w:sz w:val="52"/>
          <w:szCs w:val="52"/>
          <w:highlight w:val="none"/>
        </w:rPr>
      </w:pPr>
    </w:p>
    <w:p w14:paraId="7F727CC5">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14:paraId="031BDB6E">
      <w:pPr>
        <w:pStyle w:val="9"/>
        <w:spacing w:line="0" w:lineRule="atLeast"/>
        <w:rPr>
          <w:rFonts w:hAnsi="宋体"/>
          <w:b/>
          <w:color w:val="auto"/>
          <w:sz w:val="32"/>
          <w:highlight w:val="none"/>
        </w:rPr>
      </w:pPr>
    </w:p>
    <w:p w14:paraId="5955E554">
      <w:pPr>
        <w:pStyle w:val="9"/>
        <w:spacing w:line="0" w:lineRule="atLeast"/>
        <w:jc w:val="center"/>
        <w:rPr>
          <w:rFonts w:hAnsi="宋体"/>
          <w:b/>
          <w:color w:val="auto"/>
          <w:sz w:val="36"/>
          <w:highlight w:val="none"/>
        </w:rPr>
      </w:pPr>
    </w:p>
    <w:p w14:paraId="1F753C39">
      <w:pPr>
        <w:pStyle w:val="9"/>
        <w:spacing w:line="0" w:lineRule="atLeast"/>
        <w:jc w:val="center"/>
        <w:rPr>
          <w:rFonts w:hAnsi="宋体"/>
          <w:b/>
          <w:color w:val="auto"/>
          <w:sz w:val="36"/>
          <w:highlight w:val="none"/>
        </w:rPr>
      </w:pPr>
    </w:p>
    <w:p w14:paraId="543F1D83">
      <w:pPr>
        <w:pStyle w:val="9"/>
        <w:spacing w:line="0" w:lineRule="atLeast"/>
        <w:jc w:val="center"/>
        <w:rPr>
          <w:rFonts w:hAnsi="宋体"/>
          <w:b/>
          <w:color w:val="auto"/>
          <w:sz w:val="36"/>
          <w:highlight w:val="none"/>
        </w:rPr>
      </w:pPr>
    </w:p>
    <w:p w14:paraId="22E3BE08">
      <w:pPr>
        <w:pStyle w:val="9"/>
        <w:spacing w:line="400" w:lineRule="exact"/>
        <w:rPr>
          <w:rFonts w:hAnsi="宋体"/>
          <w:b/>
          <w:color w:val="auto"/>
          <w:sz w:val="36"/>
          <w:highlight w:val="none"/>
        </w:rPr>
      </w:pPr>
    </w:p>
    <w:p w14:paraId="58F3728B">
      <w:pPr>
        <w:pStyle w:val="9"/>
        <w:spacing w:line="400" w:lineRule="exact"/>
        <w:rPr>
          <w:rFonts w:hAnsi="宋体"/>
          <w:b/>
          <w:color w:val="auto"/>
          <w:sz w:val="36"/>
          <w:highlight w:val="none"/>
        </w:rPr>
      </w:pPr>
    </w:p>
    <w:p w14:paraId="6BA340FE">
      <w:pPr>
        <w:pStyle w:val="9"/>
        <w:spacing w:line="640" w:lineRule="exact"/>
        <w:rPr>
          <w:rFonts w:hint="default" w:hAnsi="宋体"/>
          <w:b/>
          <w:color w:val="auto"/>
          <w:sz w:val="32"/>
          <w:szCs w:val="32"/>
          <w:highlight w:val="none"/>
          <w:lang w:val="en-US"/>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w:t>
      </w:r>
      <w:r>
        <w:rPr>
          <w:rFonts w:hint="eastAsia" w:hAnsi="宋体"/>
          <w:b/>
          <w:color w:val="auto"/>
          <w:sz w:val="32"/>
          <w:szCs w:val="32"/>
          <w:highlight w:val="none"/>
          <w:lang w:val="en-US" w:eastAsia="zh-CN"/>
        </w:rPr>
        <w:t>4</w:t>
      </w:r>
      <w:r>
        <w:rPr>
          <w:rFonts w:hint="eastAsia" w:hAnsi="宋体"/>
          <w:b/>
          <w:color w:val="auto"/>
          <w:sz w:val="32"/>
          <w:szCs w:val="32"/>
          <w:highlight w:val="none"/>
          <w:lang w:eastAsia="zh-CN"/>
        </w:rPr>
        <w:t>SZ0</w:t>
      </w:r>
      <w:r>
        <w:rPr>
          <w:rFonts w:hint="eastAsia" w:hAnsi="宋体"/>
          <w:b/>
          <w:color w:val="auto"/>
          <w:sz w:val="32"/>
          <w:szCs w:val="32"/>
          <w:highlight w:val="none"/>
          <w:lang w:val="en-US" w:eastAsia="zh-CN"/>
        </w:rPr>
        <w:t>04</w:t>
      </w:r>
    </w:p>
    <w:p w14:paraId="4C026165">
      <w:pPr>
        <w:pStyle w:val="9"/>
        <w:spacing w:line="640" w:lineRule="exact"/>
        <w:rPr>
          <w:rFonts w:hint="default" w:hAnsi="宋体" w:eastAsia="宋体"/>
          <w:b/>
          <w:color w:val="auto"/>
          <w:sz w:val="32"/>
          <w:szCs w:val="32"/>
          <w:highlight w:val="none"/>
          <w:u w:val="single"/>
          <w:lang w:val="en-US" w:eastAsia="zh-CN"/>
        </w:rPr>
      </w:pPr>
      <w:r>
        <w:rPr>
          <w:rFonts w:hint="eastAsia" w:hAnsi="宋体"/>
          <w:b/>
          <w:color w:val="auto"/>
          <w:sz w:val="32"/>
          <w:szCs w:val="32"/>
          <w:highlight w:val="none"/>
        </w:rPr>
        <w:t>项目名称：福建农林大学</w:t>
      </w:r>
      <w:r>
        <w:rPr>
          <w:rFonts w:hint="eastAsia" w:hAnsi="宋体"/>
          <w:b/>
          <w:color w:val="auto"/>
          <w:sz w:val="32"/>
          <w:szCs w:val="32"/>
          <w:highlight w:val="none"/>
          <w:lang w:val="en-US" w:eastAsia="zh-CN"/>
        </w:rPr>
        <w:t>资源与环境学院介电常数测试仪等采购项目</w:t>
      </w:r>
    </w:p>
    <w:p w14:paraId="183F4A43">
      <w:pPr>
        <w:pStyle w:val="9"/>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8B5C7E8">
      <w:pPr>
        <w:spacing w:line="500" w:lineRule="exact"/>
        <w:rPr>
          <w:rFonts w:ascii="宋体" w:hAnsi="宋体"/>
          <w:b/>
          <w:color w:val="auto"/>
          <w:sz w:val="48"/>
          <w:highlight w:val="none"/>
        </w:rPr>
      </w:pPr>
    </w:p>
    <w:p w14:paraId="22982C52">
      <w:pPr>
        <w:spacing w:line="500" w:lineRule="exact"/>
        <w:jc w:val="right"/>
        <w:rPr>
          <w:rFonts w:ascii="宋体" w:hAnsi="宋体"/>
          <w:b/>
          <w:color w:val="auto"/>
          <w:sz w:val="48"/>
          <w:highlight w:val="none"/>
        </w:rPr>
      </w:pPr>
    </w:p>
    <w:p w14:paraId="6D21925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0AE07763">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1D3724D7">
      <w:pPr>
        <w:spacing w:line="400" w:lineRule="exact"/>
        <w:rPr>
          <w:rFonts w:hint="eastAsia" w:ascii="宋体" w:hAnsi="宋体" w:eastAsia="宋体" w:cs="Times New Roman"/>
          <w:b/>
          <w:color w:val="auto"/>
          <w:highlight w:val="none"/>
        </w:rPr>
      </w:pPr>
    </w:p>
    <w:p w14:paraId="55CDB002">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大厦18楼</w:t>
      </w:r>
    </w:p>
    <w:p w14:paraId="31D04509">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0591-87580399</w:t>
      </w:r>
    </w:p>
    <w:p w14:paraId="6A23645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14:paraId="703C7CA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14:paraId="07E65046">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14:paraId="003FB375">
      <w:pPr>
        <w:pStyle w:val="19"/>
        <w:rPr>
          <w:rFonts w:ascii="宋体" w:hAnsi="宋体"/>
          <w:color w:val="auto"/>
          <w:highlight w:val="none"/>
        </w:rPr>
      </w:pPr>
    </w:p>
    <w:p w14:paraId="70936B58">
      <w:pPr>
        <w:jc w:val="left"/>
        <w:rPr>
          <w:rFonts w:ascii="宋体" w:hAnsi="宋体"/>
          <w:color w:val="auto"/>
          <w:highlight w:val="none"/>
        </w:rPr>
      </w:pPr>
      <w:r>
        <w:rPr>
          <w:rFonts w:ascii="宋体" w:hAnsi="宋体"/>
          <w:color w:val="auto"/>
          <w:highlight w:val="none"/>
        </w:rPr>
        <w:br w:type="page"/>
      </w:r>
    </w:p>
    <w:p w14:paraId="7E6C2317">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9F678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61A28BF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SZ0</w:t>
      </w:r>
      <w:r>
        <w:rPr>
          <w:rFonts w:hint="eastAsia" w:ascii="宋体" w:hAnsi="宋体"/>
          <w:color w:val="auto"/>
          <w:sz w:val="24"/>
          <w:szCs w:val="24"/>
          <w:highlight w:val="none"/>
          <w:lang w:val="en-US" w:eastAsia="zh-CN"/>
        </w:rPr>
        <w:t>04</w:t>
      </w:r>
    </w:p>
    <w:p w14:paraId="4272F31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2、项目名称：福建农林大学资源与环境学院介电常数测试仪等采购项目</w:t>
      </w:r>
    </w:p>
    <w:p w14:paraId="2B1B415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14:paraId="2E9C457C">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日</w:t>
      </w:r>
    </w:p>
    <w:p w14:paraId="36CF9CA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:00:00</w:t>
      </w:r>
    </w:p>
    <w:p w14:paraId="6832F91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日17:30:00</w:t>
      </w:r>
    </w:p>
    <w:p w14:paraId="5E396BA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:00:00</w:t>
      </w:r>
    </w:p>
    <w:p w14:paraId="4C137C5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7794AE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6A932CB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17BEE90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14:paraId="13FFF975">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33497A5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6703D36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14:paraId="54B0678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14:paraId="43C217B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bookmarkStart w:id="1" w:name="_GoBack"/>
      <w:bookmarkEnd w:id="1"/>
    </w:p>
    <w:p w14:paraId="1F6BB44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14:paraId="5FA283F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2FF2A91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67FCDF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福州市晋安区六一北路92号实发九江大厦18楼</w:t>
      </w:r>
    </w:p>
    <w:p w14:paraId="0F3BC53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E481E7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34D33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7B01FE8D">
      <w:pPr>
        <w:spacing w:line="440" w:lineRule="exact"/>
        <w:ind w:firstLine="480" w:firstLineChars="200"/>
        <w:rPr>
          <w:rFonts w:ascii="宋体" w:hAnsi="宋体"/>
          <w:b/>
          <w:color w:val="auto"/>
          <w:sz w:val="28"/>
          <w:szCs w:val="28"/>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w:t>
      </w:r>
      <w:r>
        <w:rPr>
          <w:rFonts w:hint="eastAsia" w:ascii="宋体" w:hAnsi="宋体"/>
          <w:b/>
          <w:color w:val="auto"/>
          <w:sz w:val="24"/>
          <w:szCs w:val="24"/>
          <w:highlight w:val="none"/>
          <w:lang w:eastAsia="zh-CN"/>
        </w:rPr>
        <w:t>：</w:t>
      </w:r>
      <w:r>
        <w:rPr>
          <w:rFonts w:hint="eastAsia" w:ascii="宋体" w:hAnsi="宋体"/>
          <w:color w:val="auto"/>
          <w:sz w:val="24"/>
          <w:szCs w:val="24"/>
          <w:highlight w:val="none"/>
        </w:rPr>
        <w:t xml:space="preserve"> </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07299D2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6E9E8B5A">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75F0A68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DCC144A">
      <w:pPr>
        <w:pStyle w:val="19"/>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3D0113B0">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105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204CB23">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EA6AB12">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142148E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4562A562">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2A5F0241">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610C7598">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54C1F41B">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0318694B">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1F72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0DC0500">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0A037FFD">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7398BAB4">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介电常数测试仪</w:t>
            </w:r>
          </w:p>
        </w:tc>
        <w:tc>
          <w:tcPr>
            <w:tcW w:w="1534" w:type="dxa"/>
            <w:tcBorders>
              <w:top w:val="single" w:color="auto" w:sz="4" w:space="0"/>
              <w:left w:val="single" w:color="auto" w:sz="4" w:space="0"/>
              <w:right w:val="single" w:color="auto" w:sz="4" w:space="0"/>
            </w:tcBorders>
            <w:vAlign w:val="center"/>
          </w:tcPr>
          <w:p w14:paraId="7C649CF6">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33635583">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7C473028">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C990B97">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41000</w:t>
            </w:r>
          </w:p>
        </w:tc>
        <w:tc>
          <w:tcPr>
            <w:tcW w:w="1394" w:type="dxa"/>
            <w:tcBorders>
              <w:top w:val="single" w:color="auto" w:sz="4" w:space="0"/>
              <w:left w:val="single" w:color="auto" w:sz="4" w:space="0"/>
              <w:right w:val="single" w:color="auto" w:sz="4" w:space="0"/>
            </w:tcBorders>
            <w:vAlign w:val="center"/>
          </w:tcPr>
          <w:p w14:paraId="6B287E57">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41000</w:t>
            </w:r>
          </w:p>
        </w:tc>
      </w:tr>
      <w:tr w14:paraId="47E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2228A5A">
            <w:pPr>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C79218D">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w:t>
            </w:r>
          </w:p>
        </w:tc>
        <w:tc>
          <w:tcPr>
            <w:tcW w:w="2186" w:type="dxa"/>
            <w:tcBorders>
              <w:top w:val="single" w:color="auto" w:sz="4" w:space="0"/>
              <w:left w:val="single" w:color="auto" w:sz="4" w:space="0"/>
              <w:bottom w:val="single" w:color="auto" w:sz="4" w:space="0"/>
              <w:right w:val="single" w:color="auto" w:sz="4" w:space="0"/>
            </w:tcBorders>
            <w:vAlign w:val="center"/>
          </w:tcPr>
          <w:p w14:paraId="286E8002">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激光器</w:t>
            </w:r>
          </w:p>
        </w:tc>
        <w:tc>
          <w:tcPr>
            <w:tcW w:w="1534" w:type="dxa"/>
            <w:tcBorders>
              <w:top w:val="single" w:color="auto" w:sz="4" w:space="0"/>
              <w:left w:val="single" w:color="auto" w:sz="4" w:space="0"/>
              <w:right w:val="single" w:color="auto" w:sz="4" w:space="0"/>
            </w:tcBorders>
            <w:vAlign w:val="center"/>
          </w:tcPr>
          <w:p w14:paraId="23E05EFF">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4A212C31">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8152088">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5BC68E4">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53000</w:t>
            </w:r>
          </w:p>
        </w:tc>
        <w:tc>
          <w:tcPr>
            <w:tcW w:w="1394" w:type="dxa"/>
            <w:tcBorders>
              <w:top w:val="single" w:color="auto" w:sz="4" w:space="0"/>
              <w:left w:val="single" w:color="auto" w:sz="4" w:space="0"/>
              <w:right w:val="single" w:color="auto" w:sz="4" w:space="0"/>
            </w:tcBorders>
            <w:vAlign w:val="center"/>
          </w:tcPr>
          <w:p w14:paraId="238B2AC6">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53000</w:t>
            </w:r>
          </w:p>
        </w:tc>
      </w:tr>
      <w:tr w14:paraId="235B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7AE6068">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AF7A68F">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1-3</w:t>
            </w:r>
          </w:p>
        </w:tc>
        <w:tc>
          <w:tcPr>
            <w:tcW w:w="2186" w:type="dxa"/>
            <w:tcBorders>
              <w:top w:val="single" w:color="auto" w:sz="4" w:space="0"/>
              <w:left w:val="single" w:color="auto" w:sz="4" w:space="0"/>
              <w:bottom w:val="single" w:color="auto" w:sz="4" w:space="0"/>
              <w:right w:val="single" w:color="auto" w:sz="4" w:space="0"/>
            </w:tcBorders>
            <w:vAlign w:val="center"/>
          </w:tcPr>
          <w:p w14:paraId="135C63AD">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探针</w:t>
            </w:r>
          </w:p>
        </w:tc>
        <w:tc>
          <w:tcPr>
            <w:tcW w:w="1534" w:type="dxa"/>
            <w:tcBorders>
              <w:top w:val="single" w:color="auto" w:sz="4" w:space="0"/>
              <w:left w:val="single" w:color="auto" w:sz="4" w:space="0"/>
              <w:right w:val="single" w:color="auto" w:sz="4" w:space="0"/>
            </w:tcBorders>
            <w:vAlign w:val="center"/>
          </w:tcPr>
          <w:p w14:paraId="2D6E3ACE">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2C805490">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769E60F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8D6B915">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4000</w:t>
            </w:r>
          </w:p>
        </w:tc>
        <w:tc>
          <w:tcPr>
            <w:tcW w:w="1394" w:type="dxa"/>
            <w:tcBorders>
              <w:top w:val="single" w:color="auto" w:sz="4" w:space="0"/>
              <w:left w:val="single" w:color="auto" w:sz="4" w:space="0"/>
              <w:right w:val="single" w:color="auto" w:sz="4" w:space="0"/>
            </w:tcBorders>
            <w:vAlign w:val="center"/>
          </w:tcPr>
          <w:p w14:paraId="6B0CBAE5">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8000</w:t>
            </w:r>
          </w:p>
        </w:tc>
      </w:tr>
      <w:tr w14:paraId="49E6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DE1EF9E">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03D12D18">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1-4</w:t>
            </w:r>
          </w:p>
        </w:tc>
        <w:tc>
          <w:tcPr>
            <w:tcW w:w="2186" w:type="dxa"/>
            <w:tcBorders>
              <w:top w:val="single" w:color="auto" w:sz="4" w:space="0"/>
              <w:left w:val="single" w:color="auto" w:sz="4" w:space="0"/>
              <w:bottom w:val="single" w:color="auto" w:sz="4" w:space="0"/>
              <w:right w:val="single" w:color="auto" w:sz="4" w:space="0"/>
            </w:tcBorders>
            <w:vAlign w:val="center"/>
          </w:tcPr>
          <w:p w14:paraId="61DE97A3">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石墨消解仪</w:t>
            </w:r>
          </w:p>
        </w:tc>
        <w:tc>
          <w:tcPr>
            <w:tcW w:w="1534" w:type="dxa"/>
            <w:tcBorders>
              <w:top w:val="single" w:color="auto" w:sz="4" w:space="0"/>
              <w:left w:val="single" w:color="auto" w:sz="4" w:space="0"/>
              <w:right w:val="single" w:color="auto" w:sz="4" w:space="0"/>
            </w:tcBorders>
            <w:vAlign w:val="center"/>
          </w:tcPr>
          <w:p w14:paraId="761A9627">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7323B8BC">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74C66591">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E0E93BF">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27000</w:t>
            </w:r>
          </w:p>
        </w:tc>
        <w:tc>
          <w:tcPr>
            <w:tcW w:w="1394" w:type="dxa"/>
            <w:tcBorders>
              <w:top w:val="single" w:color="auto" w:sz="4" w:space="0"/>
              <w:left w:val="single" w:color="auto" w:sz="4" w:space="0"/>
              <w:right w:val="single" w:color="auto" w:sz="4" w:space="0"/>
            </w:tcBorders>
            <w:vAlign w:val="center"/>
          </w:tcPr>
          <w:p w14:paraId="2793B40C">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27000</w:t>
            </w:r>
          </w:p>
        </w:tc>
      </w:tr>
      <w:tr w14:paraId="3F70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7023E84">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16961BC">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1-5</w:t>
            </w:r>
          </w:p>
        </w:tc>
        <w:tc>
          <w:tcPr>
            <w:tcW w:w="2186" w:type="dxa"/>
            <w:tcBorders>
              <w:top w:val="single" w:color="auto" w:sz="4" w:space="0"/>
              <w:left w:val="single" w:color="auto" w:sz="4" w:space="0"/>
              <w:bottom w:val="single" w:color="auto" w:sz="4" w:space="0"/>
              <w:right w:val="single" w:color="auto" w:sz="4" w:space="0"/>
            </w:tcBorders>
            <w:vAlign w:val="center"/>
          </w:tcPr>
          <w:p w14:paraId="2A8EC19B">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人工气候箱</w:t>
            </w:r>
          </w:p>
        </w:tc>
        <w:tc>
          <w:tcPr>
            <w:tcW w:w="1534" w:type="dxa"/>
            <w:tcBorders>
              <w:top w:val="single" w:color="auto" w:sz="4" w:space="0"/>
              <w:left w:val="single" w:color="auto" w:sz="4" w:space="0"/>
              <w:right w:val="single" w:color="auto" w:sz="4" w:space="0"/>
            </w:tcBorders>
            <w:vAlign w:val="center"/>
          </w:tcPr>
          <w:p w14:paraId="3389F2E4">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4C1212B2">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E231E6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3181E18">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43000</w:t>
            </w:r>
          </w:p>
        </w:tc>
        <w:tc>
          <w:tcPr>
            <w:tcW w:w="1394" w:type="dxa"/>
            <w:tcBorders>
              <w:top w:val="single" w:color="auto" w:sz="4" w:space="0"/>
              <w:left w:val="single" w:color="auto" w:sz="4" w:space="0"/>
              <w:right w:val="single" w:color="auto" w:sz="4" w:space="0"/>
            </w:tcBorders>
            <w:vAlign w:val="center"/>
          </w:tcPr>
          <w:p w14:paraId="1A7BD3BC">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43000</w:t>
            </w:r>
          </w:p>
        </w:tc>
      </w:tr>
      <w:tr w14:paraId="32AD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BE15892">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A39526D">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1-6</w:t>
            </w:r>
          </w:p>
        </w:tc>
        <w:tc>
          <w:tcPr>
            <w:tcW w:w="2186" w:type="dxa"/>
            <w:tcBorders>
              <w:top w:val="single" w:color="auto" w:sz="4" w:space="0"/>
              <w:left w:val="single" w:color="auto" w:sz="4" w:space="0"/>
              <w:bottom w:val="single" w:color="auto" w:sz="4" w:space="0"/>
              <w:right w:val="single" w:color="auto" w:sz="4" w:space="0"/>
            </w:tcBorders>
            <w:vAlign w:val="center"/>
          </w:tcPr>
          <w:p w14:paraId="71E28F38">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测力计</w:t>
            </w:r>
          </w:p>
        </w:tc>
        <w:tc>
          <w:tcPr>
            <w:tcW w:w="1534" w:type="dxa"/>
            <w:tcBorders>
              <w:top w:val="single" w:color="auto" w:sz="4" w:space="0"/>
              <w:left w:val="single" w:color="auto" w:sz="4" w:space="0"/>
              <w:right w:val="single" w:color="auto" w:sz="4" w:space="0"/>
            </w:tcBorders>
            <w:vAlign w:val="center"/>
          </w:tcPr>
          <w:p w14:paraId="6A8270BF">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4A153FA0">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2982E69">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0FC4E53">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15000</w:t>
            </w:r>
          </w:p>
        </w:tc>
        <w:tc>
          <w:tcPr>
            <w:tcW w:w="1394" w:type="dxa"/>
            <w:tcBorders>
              <w:top w:val="single" w:color="auto" w:sz="4" w:space="0"/>
              <w:left w:val="single" w:color="auto" w:sz="4" w:space="0"/>
              <w:right w:val="single" w:color="auto" w:sz="4" w:space="0"/>
            </w:tcBorders>
            <w:vAlign w:val="center"/>
          </w:tcPr>
          <w:p w14:paraId="31664444">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15000</w:t>
            </w:r>
          </w:p>
        </w:tc>
      </w:tr>
      <w:tr w14:paraId="5482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CCA19C">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790A80B">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1-7</w:t>
            </w:r>
          </w:p>
        </w:tc>
        <w:tc>
          <w:tcPr>
            <w:tcW w:w="2186" w:type="dxa"/>
            <w:tcBorders>
              <w:top w:val="single" w:color="auto" w:sz="4" w:space="0"/>
              <w:left w:val="single" w:color="auto" w:sz="4" w:space="0"/>
              <w:bottom w:val="single" w:color="auto" w:sz="4" w:space="0"/>
              <w:right w:val="single" w:color="auto" w:sz="4" w:space="0"/>
            </w:tcBorders>
            <w:vAlign w:val="center"/>
          </w:tcPr>
          <w:p w14:paraId="0E5E11C9">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测力计</w:t>
            </w:r>
          </w:p>
        </w:tc>
        <w:tc>
          <w:tcPr>
            <w:tcW w:w="1534" w:type="dxa"/>
            <w:tcBorders>
              <w:top w:val="single" w:color="auto" w:sz="4" w:space="0"/>
              <w:left w:val="single" w:color="auto" w:sz="4" w:space="0"/>
              <w:right w:val="single" w:color="auto" w:sz="4" w:space="0"/>
            </w:tcBorders>
            <w:vAlign w:val="center"/>
          </w:tcPr>
          <w:p w14:paraId="717EAB8D">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26E2B0D1">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04577EA0">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6771C57">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15000</w:t>
            </w:r>
          </w:p>
        </w:tc>
        <w:tc>
          <w:tcPr>
            <w:tcW w:w="1394" w:type="dxa"/>
            <w:tcBorders>
              <w:top w:val="single" w:color="auto" w:sz="4" w:space="0"/>
              <w:left w:val="single" w:color="auto" w:sz="4" w:space="0"/>
              <w:right w:val="single" w:color="auto" w:sz="4" w:space="0"/>
            </w:tcBorders>
            <w:vAlign w:val="center"/>
          </w:tcPr>
          <w:p w14:paraId="2AC50FDD">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15000</w:t>
            </w:r>
          </w:p>
        </w:tc>
      </w:tr>
      <w:tr w14:paraId="4862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092DF03">
            <w:pPr>
              <w:spacing w:line="400" w:lineRule="exact"/>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6F4A86E6">
            <w:pPr>
              <w:spacing w:line="400" w:lineRule="exact"/>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1-8</w:t>
            </w:r>
          </w:p>
        </w:tc>
        <w:tc>
          <w:tcPr>
            <w:tcW w:w="2186" w:type="dxa"/>
            <w:tcBorders>
              <w:top w:val="single" w:color="auto" w:sz="4" w:space="0"/>
              <w:left w:val="single" w:color="auto" w:sz="4" w:space="0"/>
              <w:bottom w:val="single" w:color="auto" w:sz="4" w:space="0"/>
              <w:right w:val="single" w:color="auto" w:sz="4" w:space="0"/>
            </w:tcBorders>
            <w:vAlign w:val="center"/>
          </w:tcPr>
          <w:p w14:paraId="57766A84">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生化培养箱</w:t>
            </w:r>
          </w:p>
        </w:tc>
        <w:tc>
          <w:tcPr>
            <w:tcW w:w="1534" w:type="dxa"/>
            <w:tcBorders>
              <w:top w:val="single" w:color="auto" w:sz="4" w:space="0"/>
              <w:left w:val="single" w:color="auto" w:sz="4" w:space="0"/>
              <w:right w:val="single" w:color="auto" w:sz="4" w:space="0"/>
            </w:tcBorders>
            <w:vAlign w:val="center"/>
          </w:tcPr>
          <w:p w14:paraId="19F129DC">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06850A9D">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4C5521F5">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D0A1E8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11000</w:t>
            </w:r>
          </w:p>
        </w:tc>
        <w:tc>
          <w:tcPr>
            <w:tcW w:w="1394" w:type="dxa"/>
            <w:tcBorders>
              <w:top w:val="single" w:color="auto" w:sz="4" w:space="0"/>
              <w:left w:val="single" w:color="auto" w:sz="4" w:space="0"/>
              <w:right w:val="single" w:color="auto" w:sz="4" w:space="0"/>
            </w:tcBorders>
            <w:vAlign w:val="center"/>
          </w:tcPr>
          <w:p w14:paraId="22BDDB23">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11000</w:t>
            </w:r>
          </w:p>
        </w:tc>
      </w:tr>
      <w:tr w14:paraId="0BEE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5C7DC26D">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贰拾壹万叁仟</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31828B4C">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213000</w:t>
            </w:r>
          </w:p>
        </w:tc>
      </w:tr>
    </w:tbl>
    <w:p w14:paraId="438D5E8C">
      <w:pPr>
        <w:pStyle w:val="19"/>
        <w:ind w:left="0" w:leftChars="0" w:firstLine="0" w:firstLineChars="0"/>
        <w:rPr>
          <w:rFonts w:ascii="宋体" w:hAnsi="宋体"/>
          <w:color w:val="auto"/>
          <w:sz w:val="24"/>
          <w:szCs w:val="32"/>
          <w:highlight w:val="none"/>
        </w:rPr>
      </w:pPr>
    </w:p>
    <w:p w14:paraId="2659DC7B">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A9D77BB">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14:paraId="27450194">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7C1EBF10">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5CDB21A0">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06B9BC34">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05FA8792">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6B63AD30">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2809667C">
      <w:pPr>
        <w:pStyle w:val="43"/>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A86538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须提供2022年度经审计的财务报告或其基本开户银行出具的资信证明；</w:t>
      </w:r>
    </w:p>
    <w:p w14:paraId="5C47F6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112A5E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30E095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31FB54E5">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7F766CA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4AD129F3">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257D5A60">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w:t>
      </w:r>
    </w:p>
    <w:p w14:paraId="60BA7F09">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0B6FEB82">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5D213EC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72F6017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3DD3C1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F3EB73A">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1-1</w:t>
      </w:r>
      <w:r>
        <w:rPr>
          <w:rFonts w:hint="eastAsia" w:ascii="宋体" w:hAnsi="宋体"/>
          <w:b/>
          <w:bCs/>
          <w:color w:val="auto"/>
          <w:sz w:val="24"/>
          <w:szCs w:val="24"/>
          <w:highlight w:val="none"/>
        </w:rPr>
        <w:t xml:space="preserve">产品名称：介电常数测试仪   </w:t>
      </w:r>
    </w:p>
    <w:p w14:paraId="47C2055C">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技术参数</w:t>
      </w:r>
    </w:p>
    <w:p w14:paraId="1E2C90F3">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1、信号源：DDS数字合成10KHZ-110MHz；</w:t>
      </w:r>
    </w:p>
    <w:p w14:paraId="3A7D49A7">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ascii="宋体" w:hAnsi="宋体"/>
          <w:color w:val="auto"/>
          <w:sz w:val="24"/>
          <w:szCs w:val="24"/>
          <w:highlight w:val="none"/>
        </w:rPr>
        <w:t>信号源频率覆盖比</w:t>
      </w:r>
      <w:r>
        <w:rPr>
          <w:rFonts w:hint="eastAsia" w:ascii="宋体" w:hAnsi="宋体"/>
          <w:color w:val="auto"/>
          <w:sz w:val="24"/>
          <w:szCs w:val="24"/>
          <w:highlight w:val="none"/>
          <w:lang w:eastAsia="zh-CN"/>
        </w:rPr>
        <w:t>：</w:t>
      </w:r>
      <w:r>
        <w:rPr>
          <w:rFonts w:hint="eastAsia" w:ascii="宋体" w:hAnsi="宋体"/>
          <w:color w:val="auto"/>
          <w:sz w:val="24"/>
          <w:szCs w:val="24"/>
          <w:highlight w:val="none"/>
        </w:rPr>
        <w:t>16000</w:t>
      </w:r>
      <w:r>
        <w:rPr>
          <w:rFonts w:ascii="宋体" w:hAnsi="宋体"/>
          <w:color w:val="auto"/>
          <w:sz w:val="24"/>
          <w:szCs w:val="24"/>
          <w:highlight w:val="none"/>
        </w:rPr>
        <w:t>:1</w:t>
      </w:r>
      <w:r>
        <w:rPr>
          <w:rFonts w:hint="eastAsia" w:ascii="宋体" w:hAnsi="宋体"/>
          <w:color w:val="auto"/>
          <w:sz w:val="24"/>
          <w:szCs w:val="24"/>
          <w:highlight w:val="none"/>
          <w:lang w:eastAsia="zh-CN"/>
        </w:rPr>
        <w:t>；</w:t>
      </w:r>
    </w:p>
    <w:p w14:paraId="4860D635">
      <w:pPr>
        <w:spacing w:line="440" w:lineRule="exact"/>
        <w:ind w:firstLine="481"/>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3、采样精度：12BIT；</w:t>
      </w:r>
    </w:p>
    <w:p w14:paraId="77B6D229">
      <w:pPr>
        <w:spacing w:line="440" w:lineRule="exact"/>
        <w:ind w:firstLine="481"/>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4、Q测量范围：1-1000自动/手动量程；</w:t>
      </w:r>
    </w:p>
    <w:p w14:paraId="24DB6798">
      <w:pPr>
        <w:spacing w:line="440" w:lineRule="exact"/>
        <w:ind w:firstLine="481"/>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5、Q分辨率：0.1；</w:t>
      </w:r>
    </w:p>
    <w:p w14:paraId="6CB07E22">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6、Q测量工作误差 &lt;5%；</w:t>
      </w:r>
    </w:p>
    <w:p w14:paraId="61A97631">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7、调谐电容误差：±1 pF或&lt;1%；</w:t>
      </w:r>
    </w:p>
    <w:p w14:paraId="2B51925E">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8、谐振点搜索：自动扫描；</w:t>
      </w:r>
    </w:p>
    <w:p w14:paraId="6F018253">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9、Q合格预置范围：5-1000声光提示；</w:t>
      </w:r>
    </w:p>
    <w:p w14:paraId="48DF5B44">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10、LCD显示参数：F，L，C，Q，Lt，Ct波段等；</w:t>
      </w:r>
    </w:p>
    <w:p w14:paraId="21454C20">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11、介质损耗系数精度：万分之一；</w:t>
      </w:r>
    </w:p>
    <w:p w14:paraId="669E89E5">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12、介电常数精度：千分之一；</w:t>
      </w:r>
    </w:p>
    <w:p w14:paraId="68588D7E">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13、材料测试厚度：0.1mm-10mm；</w:t>
      </w:r>
    </w:p>
    <w:p w14:paraId="0732D87A">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lang w:val="en-US" w:eastAsia="zh-CN"/>
        </w:rPr>
        <w:t>1-2</w:t>
      </w:r>
      <w:r>
        <w:rPr>
          <w:rFonts w:hint="eastAsia" w:ascii="宋体" w:hAnsi="宋体"/>
          <w:b/>
          <w:bCs/>
          <w:color w:val="auto"/>
          <w:sz w:val="24"/>
          <w:szCs w:val="24"/>
          <w:highlight w:val="none"/>
        </w:rPr>
        <w:t>激光器</w:t>
      </w:r>
    </w:p>
    <w:p w14:paraId="6AE9F3C5">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5F7390A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脉冲激光器：532nm，5W；</w:t>
      </w:r>
    </w:p>
    <w:p w14:paraId="4F002E3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用于激发贵金属等离激元促进微生物生长；</w:t>
      </w:r>
    </w:p>
    <w:p w14:paraId="3290743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光斑需能均匀覆盖住至少40个25ml厌氧瓶；</w:t>
      </w:r>
    </w:p>
    <w:p w14:paraId="1F54CD4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需可开3分钟，关闭30分钟循环使用；</w:t>
      </w:r>
    </w:p>
    <w:p w14:paraId="4454F78C">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lang w:val="en-US" w:eastAsia="zh-CN"/>
        </w:rPr>
        <w:t>1-3</w:t>
      </w:r>
      <w:r>
        <w:rPr>
          <w:rFonts w:hint="eastAsia" w:ascii="宋体" w:hAnsi="宋体"/>
          <w:b/>
          <w:bCs/>
          <w:color w:val="auto"/>
          <w:sz w:val="24"/>
          <w:szCs w:val="24"/>
          <w:highlight w:val="none"/>
        </w:rPr>
        <w:t>探针</w:t>
      </w:r>
    </w:p>
    <w:p w14:paraId="6D06685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23CE864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1、齿顶圆角半径：9nm；</w:t>
      </w:r>
    </w:p>
    <w:p w14:paraId="23D4A9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2、频率：</w:t>
      </w:r>
      <w:r>
        <w:rPr>
          <w:rFonts w:ascii="宋体" w:hAnsi="宋体"/>
          <w:color w:val="auto"/>
          <w:sz w:val="24"/>
          <w:szCs w:val="24"/>
          <w:highlight w:val="none"/>
        </w:rPr>
        <w:t>≥</w:t>
      </w:r>
      <w:r>
        <w:rPr>
          <w:rFonts w:hint="eastAsia" w:ascii="宋体" w:hAnsi="宋体"/>
          <w:color w:val="auto"/>
          <w:sz w:val="24"/>
          <w:szCs w:val="24"/>
          <w:highlight w:val="none"/>
        </w:rPr>
        <w:t xml:space="preserve"> 500Hz；</w:t>
      </w:r>
    </w:p>
    <w:p w14:paraId="3EB92EC2">
      <w:pPr>
        <w:spacing w:line="440" w:lineRule="exact"/>
        <w:ind w:firstLine="481"/>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形状</w:t>
      </w:r>
      <w:r>
        <w:rPr>
          <w:rFonts w:hint="eastAsia" w:ascii="宋体" w:hAnsi="宋体"/>
          <w:color w:val="auto"/>
          <w:sz w:val="24"/>
          <w:szCs w:val="24"/>
          <w:highlight w:val="none"/>
          <w:lang w:eastAsia="zh-CN"/>
        </w:rPr>
        <w:t>：</w:t>
      </w:r>
      <w:r>
        <w:rPr>
          <w:rFonts w:hint="eastAsia" w:ascii="宋体" w:hAnsi="宋体"/>
          <w:color w:val="auto"/>
          <w:sz w:val="24"/>
          <w:szCs w:val="24"/>
          <w:highlight w:val="none"/>
        </w:rPr>
        <w:t>矩形</w:t>
      </w:r>
      <w:r>
        <w:rPr>
          <w:rFonts w:hint="eastAsia" w:ascii="宋体" w:hAnsi="宋体"/>
          <w:color w:val="auto"/>
          <w:sz w:val="24"/>
          <w:szCs w:val="24"/>
          <w:highlight w:val="none"/>
          <w:lang w:eastAsia="zh-CN"/>
        </w:rPr>
        <w:t>；</w:t>
      </w:r>
    </w:p>
    <w:p w14:paraId="37E198DB">
      <w:pPr>
        <w:spacing w:line="440" w:lineRule="exact"/>
        <w:ind w:firstLine="481"/>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悬臂梁数量：</w:t>
      </w:r>
      <w:r>
        <w:rPr>
          <w:rFonts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p>
    <w:p w14:paraId="2F243388">
      <w:pPr>
        <w:spacing w:line="440" w:lineRule="exact"/>
        <w:ind w:firstLine="481"/>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悬臂厚度RNG:2.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um</w:t>
      </w:r>
      <w:r>
        <w:rPr>
          <w:rFonts w:hint="eastAsia" w:ascii="宋体" w:hAnsi="宋体"/>
          <w:color w:val="auto"/>
          <w:sz w:val="24"/>
          <w:szCs w:val="24"/>
          <w:highlight w:val="none"/>
          <w:lang w:eastAsia="zh-CN"/>
        </w:rPr>
        <w:t>；</w:t>
      </w:r>
    </w:p>
    <w:p w14:paraId="75DB4E8E">
      <w:pPr>
        <w:spacing w:line="440" w:lineRule="exact"/>
        <w:ind w:firstLine="481"/>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背面涂层</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反光铝</w:t>
      </w:r>
      <w:r>
        <w:rPr>
          <w:rFonts w:hint="eastAsia" w:ascii="宋体" w:hAnsi="宋体"/>
          <w:color w:val="auto"/>
          <w:sz w:val="24"/>
          <w:szCs w:val="24"/>
          <w:highlight w:val="none"/>
          <w:lang w:eastAsia="zh-CN"/>
        </w:rPr>
        <w:t>。</w:t>
      </w:r>
    </w:p>
    <w:p w14:paraId="57146DD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1-4</w:t>
      </w:r>
      <w:r>
        <w:rPr>
          <w:rFonts w:hint="eastAsia" w:ascii="宋体" w:hAnsi="宋体"/>
          <w:b/>
          <w:bCs/>
          <w:color w:val="auto"/>
          <w:sz w:val="24"/>
          <w:szCs w:val="24"/>
          <w:highlight w:val="none"/>
        </w:rPr>
        <w:t>石墨消解仪</w:t>
      </w:r>
    </w:p>
    <w:p w14:paraId="632D4BD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07B66DF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1、消解池孔径：Ø31*深50mm；</w:t>
      </w:r>
    </w:p>
    <w:p w14:paraId="20EECBC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2、位数：48位；</w:t>
      </w:r>
    </w:p>
    <w:p w14:paraId="0AB78E7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3、加热材料采用高纯石墨；</w:t>
      </w:r>
    </w:p>
    <w:p w14:paraId="0138405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4、面板采用白色全特氟龙材料；耐腐，隔热，避免烫伤；</w:t>
      </w:r>
    </w:p>
    <w:p w14:paraId="2107758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5、机箱采用不锈钢304+特氟龙喷涂，耐腐蚀性好；</w:t>
      </w:r>
    </w:p>
    <w:p w14:paraId="26EFC63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6、控温精度：±0.1℃；</w:t>
      </w:r>
    </w:p>
    <w:p w14:paraId="62E6385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7、温控范围：0~450℃；</w:t>
      </w:r>
    </w:p>
    <w:p w14:paraId="77192A3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8、功率：3.2Kw；</w:t>
      </w:r>
    </w:p>
    <w:p w14:paraId="34B39AC6">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9、控制器：5寸全触屏控制器，防腐树脂全密封结构，防止酸蒸汽进入内部腐蚀控制元器件；</w:t>
      </w:r>
    </w:p>
    <w:p w14:paraId="68EA346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10、控温方式：PID控温，可以程序阶梯控温和控制升温速率；</w:t>
      </w:r>
    </w:p>
    <w:p w14:paraId="04258FD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11、自定义温度曲线，可保存自定义方法，避免重复输入工作；</w:t>
      </w:r>
    </w:p>
    <w:p w14:paraId="19F4676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12、超温保护、定时自动停止加热功能。</w:t>
      </w:r>
    </w:p>
    <w:p w14:paraId="09FB2EC1">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lang w:val="en-US" w:eastAsia="zh-CN"/>
        </w:rPr>
        <w:t>1-5</w:t>
      </w:r>
      <w:r>
        <w:rPr>
          <w:rFonts w:hint="eastAsia" w:ascii="宋体" w:hAnsi="宋体"/>
          <w:b/>
          <w:bCs/>
          <w:color w:val="auto"/>
          <w:sz w:val="24"/>
          <w:szCs w:val="24"/>
          <w:highlight w:val="none"/>
        </w:rPr>
        <w:t>人工气候箱</w:t>
      </w:r>
    </w:p>
    <w:p w14:paraId="34BAD567">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技术参数：</w:t>
      </w:r>
    </w:p>
    <w:p w14:paraId="15F866F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1、采用LED冷光源光照 ，自身产生热量极少，使箱体内温度更加稳定。 </w:t>
      </w:r>
    </w:p>
    <w:p w14:paraId="3C1D77C6">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2、箱体内顶置垂直光照，两层光照板 ，使箱体内任何点上的光照更加均匀，改变以前两边光照强，中间光照弱的缺点。</w:t>
      </w:r>
    </w:p>
    <w:p w14:paraId="55823C8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3、无极调光：采用由控制面板设定需要的光照度，以增加或减少电流的大小来变化光照的强弱，完全改变以前改变灯管的数量变化光强弱的缺点。</w:t>
      </w:r>
    </w:p>
    <w:p w14:paraId="1D88BF7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4、每层之间使用隔板与隔条配合紧密，上下层无光线干扰现象。</w:t>
      </w:r>
    </w:p>
    <w:p w14:paraId="3E475F2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5、光板（隔板）可以任意调节，方便操作者进行各种实验及植物培养。</w:t>
      </w:r>
    </w:p>
    <w:p w14:paraId="573E51B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6、培养箱门为复门设计，内门为钢化玻璃，可直接观察工作室内培养物情况，外门采用磁性门封，密封性好。</w:t>
      </w:r>
    </w:p>
    <w:p w14:paraId="6FD95C4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7、30段程序控制，大屏幕液晶显示，多组数据一屏显示，菜单式操作界面，简单易懂，便于操作。</w:t>
      </w:r>
    </w:p>
    <w:p w14:paraId="605F31F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8、箱体结构采用曲面圆弧设计，造型新颖、美观。</w:t>
      </w:r>
    </w:p>
    <w:p w14:paraId="2CDC054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9、采用镜面不锈钢内胆，四角半圆弧过渡，无需工具可拆卸箱体内隔板或隔条，便于工作室消毒和清洗。</w:t>
      </w:r>
    </w:p>
    <w:p w14:paraId="2E9AEA6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10、用户设定的参数可以在停电的情况下自动储存，并在通电后运行原设定程序。</w:t>
      </w:r>
    </w:p>
    <w:p w14:paraId="7249D78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11、程序控制温度、湿度、光照度、时间和升温速率，并可以多段阶梯程序控制，使简化复杂的试验过程，真正实现自动控制和运行。</w:t>
      </w:r>
    </w:p>
    <w:p w14:paraId="5E20844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12、当人工气候箱发生故障时，液晶显示屏出现故障信息，运行故障一目了然。</w:t>
      </w:r>
    </w:p>
    <w:p w14:paraId="57D0D43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13、</w:t>
      </w:r>
      <w:r>
        <w:rPr>
          <w:rFonts w:hint="eastAsia" w:ascii="宋体" w:hAnsi="宋体"/>
          <w:color w:val="auto"/>
          <w:sz w:val="24"/>
          <w:szCs w:val="24"/>
          <w:highlight w:val="none"/>
          <w:lang w:val="en-US" w:eastAsia="zh-CN"/>
        </w:rPr>
        <w:t>采</w:t>
      </w:r>
      <w:r>
        <w:rPr>
          <w:rFonts w:hint="eastAsia" w:ascii="宋体" w:hAnsi="宋体"/>
          <w:color w:val="auto"/>
          <w:sz w:val="24"/>
          <w:szCs w:val="24"/>
          <w:highlight w:val="none"/>
        </w:rPr>
        <w:t>用双制冷系统。</w:t>
      </w:r>
    </w:p>
    <w:p w14:paraId="426C805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14、采用管流循环风机，配上独特设计的风道结构，制造出良好的空气循环系统，有效保证箱内温度均匀性。</w:t>
      </w:r>
    </w:p>
    <w:p w14:paraId="0C241EC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15、独立限温报警系统，并声光报警提示操作者保证安全运行不发生意外。</w:t>
      </w:r>
    </w:p>
    <w:p w14:paraId="7683CBC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16、温度偏高或偏低报警。</w:t>
      </w:r>
    </w:p>
    <w:p w14:paraId="0B6FEDC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17、装有漏电保护器。</w:t>
      </w:r>
    </w:p>
    <w:p w14:paraId="78E3371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18、装有辅助温控器，确保在主温控失去控制的情况下，产品还能够正常工作(针对加热)。</w:t>
      </w:r>
    </w:p>
    <w:p w14:paraId="260C1E7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19、采用知名品牌湿度传感器，自主设计的电热管加湿系统，有效的保证湿度偏差。</w:t>
      </w:r>
    </w:p>
    <w:p w14:paraId="10CADAC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20、具体USB接口，可连接打印机或计算机，能记录参数的变化状况。</w:t>
      </w:r>
    </w:p>
    <w:p w14:paraId="3504B41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21、容积: </w:t>
      </w:r>
      <w:r>
        <w:rPr>
          <w:rFonts w:ascii="宋体" w:hAnsi="宋体"/>
          <w:color w:val="auto"/>
          <w:sz w:val="24"/>
          <w:szCs w:val="24"/>
          <w:highlight w:val="none"/>
        </w:rPr>
        <w:t>≥</w:t>
      </w:r>
      <w:r>
        <w:rPr>
          <w:rFonts w:hint="eastAsia" w:ascii="宋体" w:hAnsi="宋体"/>
          <w:color w:val="auto"/>
          <w:sz w:val="24"/>
          <w:szCs w:val="24"/>
          <w:highlight w:val="none"/>
        </w:rPr>
        <w:t xml:space="preserve"> 470L；</w:t>
      </w:r>
    </w:p>
    <w:p w14:paraId="4EBA8BF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22、控温范围: 有光照10～55℃，无光照0～55℃；</w:t>
      </w:r>
    </w:p>
    <w:p w14:paraId="404FBD5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23、温度分辨率: ≤0.1℃；</w:t>
      </w:r>
    </w:p>
    <w:p w14:paraId="45A0AAB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24、温度波动性: ≤±1℃；</w:t>
      </w:r>
    </w:p>
    <w:p w14:paraId="5EA6523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25、温度偏差: ≤±1.5℃；</w:t>
      </w:r>
    </w:p>
    <w:p w14:paraId="11D6C93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26、湿度控制范围: 30~95%RH；</w:t>
      </w:r>
    </w:p>
    <w:p w14:paraId="011C7A1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27、湿度波动: ≤±3%RH；</w:t>
      </w:r>
    </w:p>
    <w:p w14:paraId="6E7F5C3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28、光照强度: 箱体内顶置垂直LED冷光源光照，（</w:t>
      </w:r>
      <w:r>
        <w:rPr>
          <w:rFonts w:ascii="宋体" w:hAnsi="宋体"/>
          <w:color w:val="auto"/>
          <w:sz w:val="24"/>
          <w:szCs w:val="24"/>
          <w:highlight w:val="none"/>
        </w:rPr>
        <w:t>≥</w:t>
      </w:r>
      <w:r>
        <w:rPr>
          <w:rFonts w:hint="eastAsia" w:ascii="宋体" w:hAnsi="宋体"/>
          <w:color w:val="auto"/>
          <w:sz w:val="24"/>
          <w:szCs w:val="24"/>
          <w:highlight w:val="none"/>
        </w:rPr>
        <w:t xml:space="preserve"> 2层光照，每层0-20000LX无极调光白光，0-5000LX无极调光其他光）。</w:t>
      </w:r>
    </w:p>
    <w:p w14:paraId="1D68CA4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29、制冷剂: R134a；</w:t>
      </w:r>
    </w:p>
    <w:p w14:paraId="5E8CFE0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30、连续运转时间: 可长时间连续运转。</w:t>
      </w:r>
    </w:p>
    <w:p w14:paraId="18765DE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31、工作环境: 温度0~40℃湿度85%RH以下，无腐蚀性气体。</w:t>
      </w:r>
    </w:p>
    <w:p w14:paraId="3B9AED6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32、搁板标配/最多: 3/22块。</w:t>
      </w:r>
    </w:p>
    <w:p w14:paraId="1CE98DE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1-6</w:t>
      </w:r>
      <w:r>
        <w:rPr>
          <w:rFonts w:hint="eastAsia" w:ascii="宋体" w:hAnsi="宋体"/>
          <w:b/>
          <w:bCs/>
          <w:color w:val="auto"/>
          <w:sz w:val="24"/>
          <w:szCs w:val="24"/>
          <w:highlight w:val="none"/>
        </w:rPr>
        <w:t>测力计</w:t>
      </w:r>
    </w:p>
    <w:p w14:paraId="4DFB882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6F9E539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1、精度：±0.1%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FS； </w:t>
      </w:r>
    </w:p>
    <w:p w14:paraId="4D39102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2、采样频率：7000</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Hz； </w:t>
      </w:r>
    </w:p>
    <w:p w14:paraId="1B3B0A7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3、电源：交流适配器和可充电电池供电，电池电量显示器，电量不足自动关机；</w:t>
      </w:r>
    </w:p>
    <w:p w14:paraId="686BFA5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4、大屏幕液晶显示屏，可存储1000个测量读数，屏幕显示上下限功能；</w:t>
      </w:r>
    </w:p>
    <w:p w14:paraId="027A9CB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5、电池使用时间 背光开启：连续使用7小时以上；背光关闭：连续使用24小时以上； </w:t>
      </w:r>
    </w:p>
    <w:p w14:paraId="0CB37D3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6、数据输出：USB/RS-232输出；</w:t>
      </w:r>
    </w:p>
    <w:p w14:paraId="61F394B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7、安全过载：200%满量程； </w:t>
      </w:r>
    </w:p>
    <w:p w14:paraId="378BE16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8、25 N/2.5 kgF/2500 gF /5 lbF/80ozF。</w:t>
      </w:r>
    </w:p>
    <w:p w14:paraId="58BE22BE">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1-7</w:t>
      </w:r>
      <w:r>
        <w:rPr>
          <w:rFonts w:hint="eastAsia" w:ascii="宋体" w:hAnsi="宋体"/>
          <w:b/>
          <w:bCs/>
          <w:color w:val="auto"/>
          <w:sz w:val="24"/>
          <w:szCs w:val="24"/>
          <w:highlight w:val="none"/>
        </w:rPr>
        <w:t>测力计</w:t>
      </w:r>
    </w:p>
    <w:p w14:paraId="02714DB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585854E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1、精度：±0.1%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FS； </w:t>
      </w:r>
    </w:p>
    <w:p w14:paraId="4D213B9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2、采样频率：7000 Hz； </w:t>
      </w:r>
    </w:p>
    <w:p w14:paraId="631E553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3、电源：交流适配器和可充电电池供电，电池电量显示器，电量不足自动关机；</w:t>
      </w:r>
    </w:p>
    <w:p w14:paraId="0C33D0F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4、大屏幕液晶显示屏，可存储1000个测量读数，屏幕显示上下限功能；</w:t>
      </w:r>
    </w:p>
    <w:p w14:paraId="0C215E3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5、电池使用时间 背光开启：连续使用7小时以上；背光关闭：连续使用24小时以上； </w:t>
      </w:r>
    </w:p>
    <w:p w14:paraId="6132235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6、数据输出：USB/RS-232输出；</w:t>
      </w:r>
    </w:p>
    <w:p w14:paraId="330B72F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 xml:space="preserve">7、安全过载：200%满量程； </w:t>
      </w:r>
    </w:p>
    <w:p w14:paraId="3A8C6C8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100 N/10 kgF/10000gF/20 lbF/320ozF</w:t>
      </w:r>
      <w:r>
        <w:rPr>
          <w:rFonts w:hint="eastAsia" w:ascii="宋体" w:hAnsi="宋体"/>
          <w:color w:val="auto"/>
          <w:sz w:val="24"/>
          <w:szCs w:val="24"/>
          <w:highlight w:val="none"/>
        </w:rPr>
        <w:t>。</w:t>
      </w:r>
      <w:r>
        <w:rPr>
          <w:rFonts w:ascii="宋体" w:hAnsi="宋体"/>
          <w:color w:val="auto"/>
          <w:sz w:val="24"/>
          <w:szCs w:val="24"/>
          <w:highlight w:val="none"/>
        </w:rPr>
        <w:t> </w:t>
      </w:r>
    </w:p>
    <w:p w14:paraId="61C5ECA9">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1-8</w:t>
      </w:r>
      <w:r>
        <w:rPr>
          <w:rFonts w:hint="eastAsia" w:ascii="宋体" w:hAnsi="宋体"/>
          <w:b/>
          <w:bCs/>
          <w:color w:val="auto"/>
          <w:sz w:val="24"/>
          <w:szCs w:val="24"/>
          <w:highlight w:val="none"/>
        </w:rPr>
        <w:t>生化培养箱</w:t>
      </w:r>
    </w:p>
    <w:p w14:paraId="138F695A">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技术参数：</w:t>
      </w:r>
    </w:p>
    <w:p w14:paraId="53426BA0">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1、电源电压:220V 50HZ</w:t>
      </w:r>
    </w:p>
    <w:p w14:paraId="76A8C66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2、工作环境温度:+5℃~30℃</w:t>
      </w:r>
    </w:p>
    <w:p w14:paraId="0E770BD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3、控温范围:0℃~60℃</w:t>
      </w:r>
    </w:p>
    <w:p w14:paraId="059B0F5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4、温度波动:高温±0.5℃，低温：±1.0℃；</w:t>
      </w:r>
    </w:p>
    <w:p w14:paraId="0E5BACE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5、温度均匀性:≤±1.5℃；</w:t>
      </w:r>
    </w:p>
    <w:p w14:paraId="36FFDC1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6、输入功率:≤600W；</w:t>
      </w:r>
    </w:p>
    <w:p w14:paraId="601F020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7、容积: ≥250L；</w:t>
      </w:r>
    </w:p>
    <w:p w14:paraId="280455C3">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8、载物托盘:≥3块；</w:t>
      </w:r>
    </w:p>
    <w:p w14:paraId="292E38A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9、时间控制:可连续运行并能在0-9999分钟内任意设定，实现定时控制。</w:t>
      </w:r>
    </w:p>
    <w:p w14:paraId="11566F47">
      <w:pPr>
        <w:spacing w:line="440" w:lineRule="exact"/>
        <w:ind w:firstLine="481"/>
        <w:rPr>
          <w:rFonts w:ascii="宋体" w:hAnsi="宋体"/>
          <w:color w:val="auto"/>
          <w:sz w:val="24"/>
          <w:szCs w:val="24"/>
          <w:highlight w:val="none"/>
        </w:rPr>
      </w:pPr>
    </w:p>
    <w:p w14:paraId="3BA116A1">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030C1A9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用户</w:t>
      </w:r>
      <w:r>
        <w:rPr>
          <w:rFonts w:hint="eastAsia" w:ascii="宋体" w:hAnsi="宋体"/>
          <w:color w:val="auto"/>
          <w:sz w:val="24"/>
          <w:szCs w:val="24"/>
          <w:highlight w:val="none"/>
        </w:rPr>
        <w:t>指定地点。</w:t>
      </w:r>
    </w:p>
    <w:p w14:paraId="099C6AB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06037F9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货物类：合同签订之日起 </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个日历日内供货并安装调试完毕，采购人在规定期限内组织验收。若因采购人原因或不可抗力等因素导致的延迟交付，交付期可顺延。</w:t>
      </w:r>
    </w:p>
    <w:p w14:paraId="3162737E">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59B5916C">
      <w:pPr>
        <w:pStyle w:val="19"/>
        <w:spacing w:after="0" w:line="440" w:lineRule="exact"/>
        <w:ind w:left="0" w:leftChars="0" w:firstLine="480"/>
        <w:rPr>
          <w:rFonts w:ascii="宋体" w:hAnsi="宋体"/>
          <w:color w:val="auto"/>
          <w:highlight w:val="none"/>
        </w:rPr>
      </w:pPr>
      <w:r>
        <w:rPr>
          <w:rFonts w:hint="eastAsia" w:ascii="宋体" w:hAnsi="宋体"/>
          <w:color w:val="auto"/>
          <w:sz w:val="24"/>
          <w:highlight w:val="none"/>
        </w:rPr>
        <w:t>货物类：验收合格交付采购人使用。</w:t>
      </w:r>
    </w:p>
    <w:p w14:paraId="3E3B1237">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0E7AA00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 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0B2FF5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4715AF0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货物类：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727F3A9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05FE8F8F">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货物类：</w:t>
      </w:r>
    </w:p>
    <w:p w14:paraId="133464F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4CA2CAE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7、货物包装方式、安装</w:t>
      </w:r>
    </w:p>
    <w:p w14:paraId="38311189">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7.1货物交货时应按国家有关标准要求进行包装。</w:t>
      </w:r>
    </w:p>
    <w:p w14:paraId="2464E737">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7.2包装必须与运输方式相适应，包装方式的确定及包装费用均由成交供应商负责；由于不适当的包装而造成货物在运输过程中有任何损坏由成交供应商负责。</w:t>
      </w:r>
    </w:p>
    <w:p w14:paraId="371B26C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7E1365FA">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售后服务要求</w:t>
      </w:r>
    </w:p>
    <w:p w14:paraId="3167BCD5">
      <w:pPr>
        <w:spacing w:line="440" w:lineRule="exact"/>
        <w:ind w:left="481"/>
        <w:rPr>
          <w:rFonts w:hint="eastAsia" w:ascii="宋体" w:hAnsi="宋体"/>
          <w:color w:val="auto"/>
          <w:sz w:val="24"/>
          <w:szCs w:val="24"/>
          <w:highlight w:val="none"/>
          <w:lang w:val="en-US" w:eastAsia="zh-CN"/>
        </w:rPr>
      </w:pPr>
      <w:r>
        <w:rPr>
          <w:rFonts w:hint="eastAsia" w:ascii="宋体" w:hAnsi="宋体"/>
          <w:color w:val="auto"/>
          <w:sz w:val="24"/>
          <w:szCs w:val="24"/>
          <w:highlight w:val="none"/>
        </w:rPr>
        <w:t>8.1</w:t>
      </w:r>
      <w:r>
        <w:rPr>
          <w:rFonts w:hint="eastAsia" w:ascii="宋体" w:hAnsi="宋体"/>
          <w:color w:val="auto"/>
          <w:sz w:val="24"/>
          <w:szCs w:val="24"/>
          <w:highlight w:val="none"/>
          <w:lang w:val="en-US" w:eastAsia="zh-CN"/>
        </w:rPr>
        <w:t>.本项目采购的所有仪器设备质保期至少为一年，从全部设备验收合格后启动之日起计算。</w:t>
      </w:r>
    </w:p>
    <w:p w14:paraId="6A9575C1">
      <w:pPr>
        <w:spacing w:line="440" w:lineRule="exact"/>
        <w:ind w:left="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8.2.成交人要负责对仪器使用人员进行一次上门操作培训，直至采购人能独立使用，其中产生的费用由成交人承担。</w:t>
      </w:r>
    </w:p>
    <w:p w14:paraId="09FEBF77">
      <w:pPr>
        <w:spacing w:line="440" w:lineRule="exact"/>
        <w:ind w:left="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8.3.保修期内：提供7×24小时在线支持服务；提供设备安全调试；提供上门维修保养及更换配件；在质量保证期内设备运行发生故障时，成交人在接到采购人故障通知后2小时内响应要求，通过电话、电子邮件或传真方式予以解答，如未解决，48小时内应委派专业技术人员到现场免费提供咨询、维修和更换有缺陷的零部件或整机等服务，并及时填写维修报告(包括故障原因、处理情况及采购人意见等)报采购人备案，若72小时内无法排除故障，则应先提供同档次备用机供采购人使用。修理过程中发生一切费用由成交人承担。质量保修期内成交人有责任对设备进行不定期的巡查检修。</w:t>
      </w:r>
    </w:p>
    <w:p w14:paraId="57CB816C">
      <w:pPr>
        <w:spacing w:line="440" w:lineRule="exact"/>
        <w:ind w:left="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8.4.保修期外：设备保修期过后，收到采购人通知后2小时内响应，通过电话、电子邮件或传真方式予以解答，如未解决，48小时内应委派人到达现场解决，承担终身维修服务。维修过程只收取配件费，且以最优惠价格提供。</w:t>
      </w:r>
    </w:p>
    <w:p w14:paraId="55359E4C">
      <w:pPr>
        <w:spacing w:line="440" w:lineRule="exact"/>
        <w:ind w:left="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8.5.报价人应响应本次采购售后服务要求并在报价文件中提供详细具体的售后服务条件及保证，也可视自身能力在报价文件中提供更优、更合理的售后服务承诺。</w:t>
      </w:r>
    </w:p>
    <w:p w14:paraId="5B5746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53ADFCD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货物类：</w:t>
      </w:r>
    </w:p>
    <w:p w14:paraId="6B5059A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7AE83D6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EE5613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40CFA54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2898F4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1FC06BF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3085E65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1D5157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货物类：</w:t>
      </w:r>
    </w:p>
    <w:p w14:paraId="2911EDF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302B6C1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144F361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3B7C14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6F5A820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0E9B532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57E8BAF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6DD93C6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59CC6F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7B80BB7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D553BE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1F79FC9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本项目相关一切费用</w:t>
      </w:r>
      <w:r>
        <w:rPr>
          <w:rFonts w:hint="eastAsia" w:ascii="宋体" w:hAnsi="宋体" w:cs="新宋体"/>
          <w:color w:val="auto"/>
          <w:kern w:val="0"/>
          <w:sz w:val="24"/>
          <w:szCs w:val="22"/>
          <w:highlight w:val="none"/>
        </w:rPr>
        <w:t>。</w:t>
      </w:r>
    </w:p>
    <w:p w14:paraId="31846671">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08C906A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23F8D603">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217E38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5E302409">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4D29F4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43CB968C">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0F80A03E">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68D2B6C7">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3164486B">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0157252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322E354E">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52680E8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927FD7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3、竞价人自行承担所有参与报价的全部相关费用，本项目符合采购需求的合格竞价人不足两家的，网上竞价无效。</w:t>
      </w:r>
    </w:p>
    <w:p w14:paraId="6F6DB11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7567538B">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4BE7CD1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0B74064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4B7FB2A">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2F3E2E6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7573A14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7C1B14E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6AF259A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650E0AE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77AE20B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66CF4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485CDDE5">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1763EF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76554E3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93D358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3E57BB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32C3F36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2AF1B6E">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79634EE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7410AC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4C43DE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2130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s="宋体"/>
          <w:color w:val="auto"/>
          <w:sz w:val="24"/>
          <w:highlight w:val="none"/>
          <w:lang w:val="zh-CN"/>
        </w:rPr>
        <w:t>福建省金丰招标代理有限公司；</w:t>
      </w:r>
      <w:r>
        <w:rPr>
          <w:rFonts w:ascii="宋体" w:hAnsi="宋体"/>
          <w:color w:val="auto"/>
          <w:sz w:val="24"/>
          <w:szCs w:val="24"/>
          <w:highlight w:val="none"/>
        </w:rPr>
        <w:t>开 户 行：</w:t>
      </w:r>
      <w:r>
        <w:rPr>
          <w:rFonts w:hint="eastAsia" w:ascii="宋体" w:hAnsi="宋体" w:cs="宋体"/>
          <w:color w:val="auto"/>
          <w:sz w:val="24"/>
          <w:highlight w:val="none"/>
          <w:lang w:val="zh-CN"/>
        </w:rPr>
        <w:t>中国工商银行福州三叉街支行；</w:t>
      </w:r>
      <w:r>
        <w:rPr>
          <w:rFonts w:ascii="宋体" w:hAnsi="宋体"/>
          <w:color w:val="auto"/>
          <w:sz w:val="24"/>
          <w:szCs w:val="24"/>
          <w:highlight w:val="none"/>
        </w:rPr>
        <w:t xml:space="preserve"> 账 号</w:t>
      </w:r>
      <w:r>
        <w:rPr>
          <w:rFonts w:hint="eastAsia" w:ascii="宋体" w:hAnsi="宋体"/>
          <w:color w:val="auto"/>
          <w:sz w:val="24"/>
          <w:szCs w:val="24"/>
          <w:highlight w:val="none"/>
        </w:rPr>
        <w:t>：</w:t>
      </w:r>
      <w:r>
        <w:rPr>
          <w:rFonts w:ascii="宋体" w:hAnsi="宋体" w:cs="宋体"/>
          <w:color w:val="auto"/>
          <w:sz w:val="24"/>
          <w:highlight w:val="none"/>
          <w:lang w:val="zh-CN"/>
        </w:rPr>
        <w:t>1402024319600052467</w:t>
      </w:r>
      <w:r>
        <w:rPr>
          <w:rFonts w:hint="eastAsia" w:ascii="宋体" w:hAnsi="宋体" w:cs="宋体"/>
          <w:color w:val="auto"/>
          <w:sz w:val="24"/>
          <w:highlight w:val="none"/>
          <w:lang w:val="zh-CN"/>
        </w:rPr>
        <w:t>。</w:t>
      </w:r>
      <w:r>
        <w:rPr>
          <w:rFonts w:hint="eastAsia" w:ascii="宋体" w:hAnsi="宋体"/>
          <w:color w:val="auto"/>
          <w:sz w:val="24"/>
          <w:szCs w:val="24"/>
          <w:highlight w:val="none"/>
        </w:rPr>
        <w:t>）</w:t>
      </w:r>
    </w:p>
    <w:p w14:paraId="2A80712F">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612EE2C">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140CB09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55EA9CE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0CEF8ABD">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76992803">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F3EFEF2">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92DA2C4">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09B2C9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510E37B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6709160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1A12DB7A">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585F797B">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0D5FE75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771673D8">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01EA068C">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74D3C88C">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0DE49833">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3"/>
          <w:rFonts w:hint="eastAsia" w:ascii="宋体" w:hAnsi="宋体"/>
          <w:color w:val="auto"/>
          <w:sz w:val="28"/>
          <w:szCs w:val="28"/>
          <w:highlight w:val="none"/>
        </w:rPr>
        <w:t>福建农林大学网上竞价（货物类）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14:paraId="3DC6E845">
      <w:pPr>
        <w:pStyle w:val="17"/>
        <w:spacing w:before="0" w:beforeAutospacing="0" w:after="0" w:afterAutospacing="0" w:line="360" w:lineRule="auto"/>
        <w:jc w:val="center"/>
        <w:rPr>
          <w:rFonts w:ascii="宋体" w:hAnsi="宋体"/>
          <w:b/>
          <w:color w:val="auto"/>
          <w:sz w:val="28"/>
          <w:szCs w:val="28"/>
          <w:highlight w:val="none"/>
        </w:rPr>
      </w:pPr>
      <w:r>
        <w:rPr>
          <w:rStyle w:val="23"/>
          <w:rFonts w:ascii="宋体" w:hAnsi="宋体"/>
          <w:color w:val="auto"/>
          <w:sz w:val="28"/>
          <w:szCs w:val="28"/>
          <w:highlight w:val="none"/>
        </w:rPr>
        <w:t>编制说明</w:t>
      </w:r>
    </w:p>
    <w:p w14:paraId="01C8A229">
      <w:pPr>
        <w:pStyle w:val="17"/>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14:paraId="59436493">
      <w:pPr>
        <w:pStyle w:val="17"/>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14:paraId="0271253F">
      <w:pPr>
        <w:pStyle w:val="17"/>
        <w:spacing w:before="0" w:beforeAutospacing="0" w:after="0" w:afterAutospacing="0" w:line="360" w:lineRule="auto"/>
        <w:rPr>
          <w:rFonts w:ascii="宋体" w:hAnsi="宋体"/>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14:paraId="4AC7E902">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3A2C6900">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9444B1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21AE158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5DF6B20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3574C2F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5D25FA9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266937E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250112E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432E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D9D0B11">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1D4C493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126F1F09">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2A4D715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7FEFFDD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r>
              <w:rPr>
                <w:rFonts w:hint="eastAsia" w:ascii="宋体" w:hAnsi="宋体" w:cs="宋体"/>
                <w:color w:val="auto"/>
                <w:szCs w:val="24"/>
                <w:highlight w:val="none"/>
              </w:rPr>
              <w:br w:type="textWrapping"/>
            </w:r>
            <w:r>
              <w:rPr>
                <w:rFonts w:hint="eastAsia" w:ascii="宋体" w:hAnsi="宋体" w:cs="宋体"/>
                <w:color w:val="auto"/>
                <w:szCs w:val="24"/>
                <w:highlight w:val="none"/>
              </w:rPr>
              <w:t>（单位）</w:t>
            </w:r>
          </w:p>
        </w:tc>
        <w:tc>
          <w:tcPr>
            <w:tcW w:w="934" w:type="dxa"/>
            <w:vAlign w:val="center"/>
          </w:tcPr>
          <w:p w14:paraId="0FC7E60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3D74EF8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70BE2208">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r>
              <w:rPr>
                <w:rFonts w:hint="eastAsia" w:ascii="宋体" w:hAnsi="宋体" w:cs="宋体"/>
                <w:color w:val="auto"/>
                <w:szCs w:val="24"/>
                <w:highlight w:val="none"/>
              </w:rPr>
              <w:br w:type="textWrapping"/>
            </w:r>
            <w:r>
              <w:rPr>
                <w:rFonts w:hint="eastAsia" w:ascii="宋体" w:hAnsi="宋体" w:cs="宋体"/>
                <w:color w:val="auto"/>
                <w:szCs w:val="24"/>
                <w:highlight w:val="none"/>
              </w:rPr>
              <w:t>类型</w:t>
            </w:r>
          </w:p>
        </w:tc>
        <w:tc>
          <w:tcPr>
            <w:tcW w:w="1211" w:type="dxa"/>
            <w:vAlign w:val="center"/>
          </w:tcPr>
          <w:p w14:paraId="55ABC01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05D5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15656DF1">
            <w:pPr>
              <w:pStyle w:val="17"/>
              <w:spacing w:before="0" w:beforeAutospacing="0" w:after="0" w:afterAutospacing="0" w:line="360" w:lineRule="auto"/>
              <w:rPr>
                <w:rFonts w:ascii="宋体" w:hAnsi="宋体" w:cs="宋体"/>
                <w:color w:val="auto"/>
                <w:szCs w:val="24"/>
                <w:highlight w:val="none"/>
              </w:rPr>
            </w:pPr>
          </w:p>
        </w:tc>
        <w:tc>
          <w:tcPr>
            <w:tcW w:w="1126" w:type="dxa"/>
          </w:tcPr>
          <w:p w14:paraId="7147A1A7">
            <w:pPr>
              <w:pStyle w:val="17"/>
              <w:spacing w:before="0" w:beforeAutospacing="0" w:after="0" w:afterAutospacing="0" w:line="360" w:lineRule="auto"/>
              <w:rPr>
                <w:rFonts w:ascii="宋体" w:hAnsi="宋体" w:cs="宋体"/>
                <w:color w:val="auto"/>
                <w:szCs w:val="24"/>
                <w:highlight w:val="none"/>
              </w:rPr>
            </w:pPr>
          </w:p>
        </w:tc>
        <w:tc>
          <w:tcPr>
            <w:tcW w:w="794" w:type="dxa"/>
          </w:tcPr>
          <w:p w14:paraId="6947E39C">
            <w:pPr>
              <w:pStyle w:val="17"/>
              <w:spacing w:before="0" w:beforeAutospacing="0" w:after="0" w:afterAutospacing="0" w:line="360" w:lineRule="auto"/>
              <w:rPr>
                <w:rFonts w:ascii="宋体" w:hAnsi="宋体" w:cs="宋体"/>
                <w:color w:val="auto"/>
                <w:szCs w:val="24"/>
                <w:highlight w:val="none"/>
              </w:rPr>
            </w:pPr>
          </w:p>
        </w:tc>
        <w:tc>
          <w:tcPr>
            <w:tcW w:w="963" w:type="dxa"/>
          </w:tcPr>
          <w:p w14:paraId="7463340C">
            <w:pPr>
              <w:pStyle w:val="17"/>
              <w:spacing w:before="0" w:beforeAutospacing="0" w:after="0" w:afterAutospacing="0" w:line="360" w:lineRule="auto"/>
              <w:rPr>
                <w:rFonts w:ascii="宋体" w:hAnsi="宋体" w:cs="宋体"/>
                <w:color w:val="auto"/>
                <w:szCs w:val="24"/>
                <w:highlight w:val="none"/>
              </w:rPr>
            </w:pPr>
          </w:p>
        </w:tc>
        <w:tc>
          <w:tcPr>
            <w:tcW w:w="1341" w:type="dxa"/>
          </w:tcPr>
          <w:p w14:paraId="06A27FB7">
            <w:pPr>
              <w:pStyle w:val="17"/>
              <w:spacing w:before="0" w:beforeAutospacing="0" w:after="0" w:afterAutospacing="0" w:line="360" w:lineRule="auto"/>
              <w:rPr>
                <w:rFonts w:ascii="宋体" w:hAnsi="宋体" w:cs="宋体"/>
                <w:color w:val="auto"/>
                <w:szCs w:val="24"/>
                <w:highlight w:val="none"/>
              </w:rPr>
            </w:pPr>
          </w:p>
        </w:tc>
        <w:tc>
          <w:tcPr>
            <w:tcW w:w="934" w:type="dxa"/>
          </w:tcPr>
          <w:p w14:paraId="2224FAED">
            <w:pPr>
              <w:pStyle w:val="17"/>
              <w:spacing w:before="0" w:beforeAutospacing="0" w:after="0" w:afterAutospacing="0" w:line="360" w:lineRule="auto"/>
              <w:rPr>
                <w:rFonts w:ascii="宋体" w:hAnsi="宋体" w:cs="宋体"/>
                <w:color w:val="auto"/>
                <w:szCs w:val="24"/>
                <w:highlight w:val="none"/>
              </w:rPr>
            </w:pPr>
          </w:p>
        </w:tc>
        <w:tc>
          <w:tcPr>
            <w:tcW w:w="1050" w:type="dxa"/>
          </w:tcPr>
          <w:p w14:paraId="6F931081">
            <w:pPr>
              <w:pStyle w:val="17"/>
              <w:spacing w:before="0" w:beforeAutospacing="0" w:after="0" w:afterAutospacing="0" w:line="360" w:lineRule="auto"/>
              <w:rPr>
                <w:rFonts w:ascii="宋体" w:hAnsi="宋体" w:cs="宋体"/>
                <w:color w:val="auto"/>
                <w:szCs w:val="24"/>
                <w:highlight w:val="none"/>
              </w:rPr>
            </w:pPr>
          </w:p>
        </w:tc>
        <w:tc>
          <w:tcPr>
            <w:tcW w:w="935" w:type="dxa"/>
          </w:tcPr>
          <w:p w14:paraId="1559C118">
            <w:pPr>
              <w:pStyle w:val="17"/>
              <w:spacing w:before="0" w:beforeAutospacing="0" w:after="0" w:afterAutospacing="0" w:line="360" w:lineRule="auto"/>
              <w:rPr>
                <w:rFonts w:ascii="宋体" w:hAnsi="宋体" w:cs="宋体"/>
                <w:color w:val="auto"/>
                <w:szCs w:val="24"/>
                <w:highlight w:val="none"/>
              </w:rPr>
            </w:pPr>
          </w:p>
        </w:tc>
        <w:tc>
          <w:tcPr>
            <w:tcW w:w="1211" w:type="dxa"/>
          </w:tcPr>
          <w:p w14:paraId="01BBFBB8">
            <w:pPr>
              <w:pStyle w:val="17"/>
              <w:spacing w:before="0" w:beforeAutospacing="0" w:after="0" w:afterAutospacing="0" w:line="360" w:lineRule="auto"/>
              <w:rPr>
                <w:rFonts w:ascii="宋体" w:hAnsi="宋体" w:cs="宋体"/>
                <w:color w:val="auto"/>
                <w:szCs w:val="24"/>
                <w:highlight w:val="none"/>
              </w:rPr>
            </w:pPr>
          </w:p>
        </w:tc>
      </w:tr>
    </w:tbl>
    <w:p w14:paraId="19BFA3F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1B27A18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1920DD2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083E60AB">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39859F3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7E4ECBB2">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2686BF4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2C8F535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175F13B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591110C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373553C7">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5CA54E4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7D50BCE5">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6F4C71D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3E6B47A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64794C9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17D56D8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17AD4DEB">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3FD1D30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2DFC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B6D798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6CB4C139">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476835C3">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74D0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095D627">
            <w:pPr>
              <w:pStyle w:val="17"/>
              <w:spacing w:before="0" w:beforeAutospacing="0" w:after="0" w:afterAutospacing="0" w:line="360" w:lineRule="auto"/>
              <w:rPr>
                <w:rFonts w:ascii="宋体" w:hAnsi="宋体"/>
                <w:color w:val="auto"/>
                <w:szCs w:val="24"/>
                <w:highlight w:val="none"/>
              </w:rPr>
            </w:pPr>
          </w:p>
        </w:tc>
        <w:tc>
          <w:tcPr>
            <w:tcW w:w="3686" w:type="dxa"/>
          </w:tcPr>
          <w:p w14:paraId="528B2283">
            <w:pPr>
              <w:pStyle w:val="17"/>
              <w:spacing w:before="0" w:beforeAutospacing="0" w:after="0" w:afterAutospacing="0" w:line="360" w:lineRule="auto"/>
              <w:rPr>
                <w:rFonts w:ascii="宋体" w:hAnsi="宋体"/>
                <w:color w:val="auto"/>
                <w:szCs w:val="24"/>
                <w:highlight w:val="none"/>
              </w:rPr>
            </w:pPr>
          </w:p>
        </w:tc>
        <w:tc>
          <w:tcPr>
            <w:tcW w:w="5521" w:type="dxa"/>
          </w:tcPr>
          <w:p w14:paraId="00140ED8">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6ABBE3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2CB083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223330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5120985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E8664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7E4C87C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1A5F326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4F38AB8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6520DF1F">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5E8183E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3A4D2F0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0D62E4B2">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02D78246">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145F001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26C315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6F639BC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486843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4B6106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76EA825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03ABCC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56579E9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E5D119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4D1E8B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15EE0F7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153DD374">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4D75BA7C">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7BF86AEC">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55A4D02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1BDACAF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5903C8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6E0896E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0130543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3F00F7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4DB7C3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2AAD93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77C59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5FC33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D1CA9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4853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05E54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BC25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724DA0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60C03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73646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3E2B6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EA17D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D10AC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338E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736A9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EF98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5B1EC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FE866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F27AF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DFD4E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E8B1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35536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C779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6C511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777C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BF54A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C6BD7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5496D8">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AD806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3B5A4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2406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FBAB1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DC0CA5">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D0E56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24B5F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C14FA6D">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3C56A719">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2082F53A">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2D3230C5">
      <w:pPr>
        <w:pStyle w:val="17"/>
        <w:spacing w:before="75" w:after="75" w:line="360" w:lineRule="auto"/>
        <w:rPr>
          <w:rFonts w:ascii="宋体" w:hAnsi="宋体" w:cs="宋体"/>
          <w:color w:val="auto"/>
          <w:szCs w:val="24"/>
          <w:highlight w:val="none"/>
        </w:rPr>
      </w:pPr>
    </w:p>
    <w:p w14:paraId="4BD6EF1E">
      <w:pPr>
        <w:pStyle w:val="17"/>
        <w:spacing w:before="75" w:after="75" w:line="360" w:lineRule="auto"/>
        <w:rPr>
          <w:rFonts w:ascii="宋体" w:hAnsi="宋体"/>
          <w:color w:val="auto"/>
          <w:szCs w:val="24"/>
          <w:highlight w:val="none"/>
        </w:rPr>
      </w:pPr>
    </w:p>
    <w:p w14:paraId="33F17DE2">
      <w:pPr>
        <w:pStyle w:val="17"/>
        <w:spacing w:before="75" w:after="75" w:line="360" w:lineRule="auto"/>
        <w:rPr>
          <w:rFonts w:ascii="宋体" w:hAnsi="宋体"/>
          <w:color w:val="auto"/>
          <w:szCs w:val="24"/>
          <w:highlight w:val="none"/>
        </w:rPr>
      </w:pPr>
    </w:p>
    <w:p w14:paraId="7B3BB13E">
      <w:pPr>
        <w:pStyle w:val="17"/>
        <w:spacing w:before="75" w:after="75" w:line="360" w:lineRule="auto"/>
        <w:rPr>
          <w:rFonts w:ascii="宋体" w:hAnsi="宋体"/>
          <w:color w:val="auto"/>
          <w:szCs w:val="24"/>
          <w:highlight w:val="none"/>
        </w:rPr>
      </w:pPr>
    </w:p>
    <w:p w14:paraId="32DED30D">
      <w:pPr>
        <w:pStyle w:val="17"/>
        <w:spacing w:before="75" w:after="75" w:line="360" w:lineRule="auto"/>
        <w:rPr>
          <w:rFonts w:ascii="宋体" w:hAnsi="宋体"/>
          <w:color w:val="auto"/>
          <w:szCs w:val="24"/>
          <w:highlight w:val="none"/>
        </w:rPr>
      </w:pPr>
    </w:p>
    <w:p w14:paraId="0D01EF5E">
      <w:pPr>
        <w:pStyle w:val="17"/>
        <w:spacing w:before="75" w:after="75" w:line="360" w:lineRule="auto"/>
        <w:rPr>
          <w:rFonts w:ascii="宋体" w:hAnsi="宋体"/>
          <w:color w:val="auto"/>
          <w:szCs w:val="24"/>
          <w:highlight w:val="none"/>
        </w:rPr>
      </w:pPr>
    </w:p>
    <w:p w14:paraId="3625DEC4">
      <w:pPr>
        <w:pStyle w:val="17"/>
        <w:spacing w:before="75" w:after="75" w:line="360" w:lineRule="auto"/>
        <w:rPr>
          <w:rFonts w:ascii="宋体" w:hAnsi="宋体"/>
          <w:color w:val="auto"/>
          <w:szCs w:val="24"/>
          <w:highlight w:val="none"/>
        </w:rPr>
      </w:pPr>
    </w:p>
    <w:p w14:paraId="26C0AD47">
      <w:pPr>
        <w:pStyle w:val="17"/>
        <w:spacing w:before="75" w:after="75" w:line="360" w:lineRule="auto"/>
        <w:rPr>
          <w:rFonts w:ascii="宋体" w:hAnsi="宋体"/>
          <w:color w:val="auto"/>
          <w:szCs w:val="24"/>
          <w:highlight w:val="none"/>
        </w:rPr>
      </w:pPr>
    </w:p>
    <w:p w14:paraId="32E7174D">
      <w:pPr>
        <w:pStyle w:val="17"/>
        <w:spacing w:before="75" w:after="75" w:line="360" w:lineRule="auto"/>
        <w:rPr>
          <w:rFonts w:ascii="宋体" w:hAnsi="宋体"/>
          <w:color w:val="auto"/>
          <w:szCs w:val="24"/>
          <w:highlight w:val="none"/>
        </w:rPr>
      </w:pPr>
    </w:p>
    <w:p w14:paraId="73BA4970">
      <w:pPr>
        <w:autoSpaceDN w:val="0"/>
        <w:spacing w:line="360" w:lineRule="auto"/>
        <w:rPr>
          <w:rStyle w:val="23"/>
          <w:rFonts w:ascii="宋体" w:hAnsi="宋体"/>
          <w:color w:val="auto"/>
          <w:sz w:val="24"/>
          <w:szCs w:val="24"/>
          <w:highlight w:val="none"/>
        </w:rPr>
      </w:pPr>
    </w:p>
    <w:p w14:paraId="60655743">
      <w:pPr>
        <w:spacing w:line="360" w:lineRule="auto"/>
        <w:jc w:val="center"/>
        <w:rPr>
          <w:rFonts w:ascii="宋体" w:hAnsi="宋体"/>
          <w:b/>
          <w:color w:val="auto"/>
          <w:sz w:val="28"/>
          <w:szCs w:val="28"/>
          <w:highlight w:val="none"/>
        </w:rPr>
      </w:pPr>
      <w:r>
        <w:rPr>
          <w:rStyle w:val="23"/>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rPr>
        <w:t>2023-01-01版</w:t>
      </w:r>
      <w:r>
        <w:rPr>
          <w:rStyle w:val="23"/>
          <w:rFonts w:ascii="宋体" w:hAnsi="宋体"/>
          <w:color w:val="auto"/>
          <w:sz w:val="28"/>
          <w:szCs w:val="28"/>
          <w:highlight w:val="none"/>
        </w:rPr>
        <w:t>）</w:t>
      </w:r>
    </w:p>
    <w:p w14:paraId="4B3AA43E">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14:paraId="45E2BB9C">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40F73A1F">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2F0FBA6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5FB3512">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617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4CB4380">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FE9AE6E">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37146DEF">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77E470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46A63BA8">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4295F7F">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4DBBD4C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288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501F6A6">
            <w:pPr>
              <w:rPr>
                <w:rFonts w:ascii="宋体" w:hAnsi="宋体"/>
                <w:color w:val="auto"/>
                <w:sz w:val="24"/>
                <w:szCs w:val="24"/>
                <w:highlight w:val="none"/>
              </w:rPr>
            </w:pPr>
          </w:p>
        </w:tc>
        <w:tc>
          <w:tcPr>
            <w:tcW w:w="993" w:type="dxa"/>
          </w:tcPr>
          <w:p w14:paraId="7C4FF404">
            <w:pPr>
              <w:rPr>
                <w:rFonts w:ascii="宋体" w:hAnsi="宋体"/>
                <w:color w:val="auto"/>
                <w:sz w:val="24"/>
                <w:szCs w:val="24"/>
                <w:highlight w:val="none"/>
              </w:rPr>
            </w:pPr>
          </w:p>
        </w:tc>
        <w:tc>
          <w:tcPr>
            <w:tcW w:w="1680" w:type="dxa"/>
            <w:vAlign w:val="center"/>
          </w:tcPr>
          <w:p w14:paraId="596396D2">
            <w:pPr>
              <w:rPr>
                <w:rFonts w:ascii="宋体" w:hAnsi="宋体"/>
                <w:b/>
                <w:color w:val="auto"/>
                <w:sz w:val="24"/>
                <w:szCs w:val="24"/>
                <w:highlight w:val="none"/>
              </w:rPr>
            </w:pPr>
          </w:p>
        </w:tc>
        <w:tc>
          <w:tcPr>
            <w:tcW w:w="1050" w:type="dxa"/>
          </w:tcPr>
          <w:p w14:paraId="01DEE7A0">
            <w:pPr>
              <w:rPr>
                <w:rFonts w:ascii="宋体" w:hAnsi="宋体"/>
                <w:color w:val="auto"/>
                <w:sz w:val="24"/>
                <w:szCs w:val="24"/>
                <w:highlight w:val="none"/>
              </w:rPr>
            </w:pPr>
          </w:p>
        </w:tc>
        <w:tc>
          <w:tcPr>
            <w:tcW w:w="840" w:type="dxa"/>
          </w:tcPr>
          <w:p w14:paraId="231D6F27">
            <w:pPr>
              <w:rPr>
                <w:rFonts w:ascii="宋体" w:hAnsi="宋体"/>
                <w:color w:val="auto"/>
                <w:sz w:val="24"/>
                <w:szCs w:val="24"/>
                <w:highlight w:val="none"/>
              </w:rPr>
            </w:pPr>
          </w:p>
        </w:tc>
        <w:tc>
          <w:tcPr>
            <w:tcW w:w="840" w:type="dxa"/>
          </w:tcPr>
          <w:p w14:paraId="081D9C0B">
            <w:pPr>
              <w:rPr>
                <w:rFonts w:ascii="宋体" w:hAnsi="宋体"/>
                <w:color w:val="auto"/>
                <w:sz w:val="24"/>
                <w:szCs w:val="24"/>
                <w:highlight w:val="none"/>
              </w:rPr>
            </w:pPr>
          </w:p>
        </w:tc>
        <w:tc>
          <w:tcPr>
            <w:tcW w:w="2100" w:type="dxa"/>
          </w:tcPr>
          <w:p w14:paraId="642B77C4">
            <w:pPr>
              <w:rPr>
                <w:rFonts w:ascii="宋体" w:hAnsi="宋体"/>
                <w:color w:val="auto"/>
                <w:sz w:val="24"/>
                <w:szCs w:val="24"/>
                <w:highlight w:val="none"/>
              </w:rPr>
            </w:pPr>
          </w:p>
        </w:tc>
      </w:tr>
      <w:tr w14:paraId="4BF7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BF4EAF1">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6578A6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5832BFDE">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09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50ED6C5B">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18149F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3ADEC44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991E30B">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217FAF09">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04056F8D">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CCE25BC">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7C3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F3C956F">
            <w:pPr>
              <w:rPr>
                <w:rFonts w:ascii="宋体" w:hAnsi="宋体"/>
                <w:color w:val="auto"/>
                <w:sz w:val="24"/>
                <w:szCs w:val="24"/>
                <w:highlight w:val="none"/>
              </w:rPr>
            </w:pPr>
          </w:p>
        </w:tc>
        <w:tc>
          <w:tcPr>
            <w:tcW w:w="993" w:type="dxa"/>
          </w:tcPr>
          <w:p w14:paraId="09E0446C">
            <w:pPr>
              <w:rPr>
                <w:rFonts w:ascii="宋体" w:hAnsi="宋体"/>
                <w:color w:val="auto"/>
                <w:sz w:val="24"/>
                <w:szCs w:val="24"/>
                <w:highlight w:val="none"/>
              </w:rPr>
            </w:pPr>
          </w:p>
        </w:tc>
        <w:tc>
          <w:tcPr>
            <w:tcW w:w="1680" w:type="dxa"/>
            <w:vAlign w:val="center"/>
          </w:tcPr>
          <w:p w14:paraId="09125CE6">
            <w:pPr>
              <w:rPr>
                <w:rFonts w:ascii="宋体" w:hAnsi="宋体"/>
                <w:b/>
                <w:color w:val="auto"/>
                <w:sz w:val="24"/>
                <w:szCs w:val="24"/>
                <w:highlight w:val="none"/>
              </w:rPr>
            </w:pPr>
          </w:p>
        </w:tc>
        <w:tc>
          <w:tcPr>
            <w:tcW w:w="1050" w:type="dxa"/>
          </w:tcPr>
          <w:p w14:paraId="4FAA4D82">
            <w:pPr>
              <w:rPr>
                <w:rFonts w:ascii="宋体" w:hAnsi="宋体"/>
                <w:color w:val="auto"/>
                <w:sz w:val="24"/>
                <w:szCs w:val="24"/>
                <w:highlight w:val="none"/>
              </w:rPr>
            </w:pPr>
          </w:p>
        </w:tc>
        <w:tc>
          <w:tcPr>
            <w:tcW w:w="840" w:type="dxa"/>
          </w:tcPr>
          <w:p w14:paraId="3ABE5169">
            <w:pPr>
              <w:rPr>
                <w:rFonts w:ascii="宋体" w:hAnsi="宋体"/>
                <w:color w:val="auto"/>
                <w:sz w:val="24"/>
                <w:szCs w:val="24"/>
                <w:highlight w:val="none"/>
              </w:rPr>
            </w:pPr>
          </w:p>
        </w:tc>
        <w:tc>
          <w:tcPr>
            <w:tcW w:w="840" w:type="dxa"/>
          </w:tcPr>
          <w:p w14:paraId="347821D3">
            <w:pPr>
              <w:rPr>
                <w:rFonts w:ascii="宋体" w:hAnsi="宋体"/>
                <w:color w:val="auto"/>
                <w:sz w:val="24"/>
                <w:szCs w:val="24"/>
                <w:highlight w:val="none"/>
              </w:rPr>
            </w:pPr>
          </w:p>
        </w:tc>
        <w:tc>
          <w:tcPr>
            <w:tcW w:w="2100" w:type="dxa"/>
          </w:tcPr>
          <w:p w14:paraId="1F7EFC2A">
            <w:pPr>
              <w:rPr>
                <w:rFonts w:ascii="宋体" w:hAnsi="宋体"/>
                <w:color w:val="auto"/>
                <w:sz w:val="24"/>
                <w:szCs w:val="24"/>
                <w:highlight w:val="none"/>
              </w:rPr>
            </w:pPr>
          </w:p>
        </w:tc>
      </w:tr>
      <w:tr w14:paraId="53FE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C39F26F">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BE774A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28D7807">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698163D1">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046ECBAB">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CB45937">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26EAD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328B6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563DE9">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E3B18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E04A3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ED33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A10E0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C2C52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602E6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7EECF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66A65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6C620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FE6714">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2BD7F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446EC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2447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A489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3D8F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7BAE7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D603B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980D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5C624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379F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3FFF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83DD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CB6B4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93B22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66122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0528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86DC4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4D3AD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7DB5F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C01BA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3B513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D1216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CE522CE">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3B86FC10">
      <w:pPr>
        <w:spacing w:line="480" w:lineRule="exact"/>
        <w:jc w:val="left"/>
        <w:rPr>
          <w:rFonts w:ascii="宋体" w:hAnsi="宋体"/>
          <w:color w:val="auto"/>
          <w:sz w:val="24"/>
          <w:szCs w:val="24"/>
          <w:highlight w:val="none"/>
        </w:rPr>
      </w:pPr>
    </w:p>
    <w:p w14:paraId="3231748D">
      <w:pPr>
        <w:pStyle w:val="17"/>
        <w:spacing w:before="75" w:after="75" w:line="360" w:lineRule="auto"/>
        <w:rPr>
          <w:rFonts w:ascii="宋体" w:hAnsi="宋体"/>
          <w:color w:val="auto"/>
          <w:szCs w:val="24"/>
          <w:highlight w:val="none"/>
        </w:rPr>
      </w:pPr>
    </w:p>
    <w:p w14:paraId="0DA08454">
      <w:pPr>
        <w:pStyle w:val="17"/>
        <w:spacing w:before="75" w:after="75" w:line="360" w:lineRule="auto"/>
        <w:rPr>
          <w:rFonts w:ascii="宋体" w:hAnsi="宋体"/>
          <w:color w:val="auto"/>
          <w:szCs w:val="24"/>
          <w:highlight w:val="none"/>
        </w:rPr>
      </w:pPr>
    </w:p>
    <w:p w14:paraId="795D36B4">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724F9EA4">
      <w:pPr>
        <w:rPr>
          <w:rFonts w:ascii="宋体" w:hAnsi="宋体"/>
          <w:color w:val="auto"/>
          <w:highlight w:val="none"/>
        </w:rPr>
      </w:pPr>
    </w:p>
    <w:p w14:paraId="34F85936">
      <w:pPr>
        <w:pStyle w:val="17"/>
        <w:spacing w:before="75" w:after="75" w:line="360" w:lineRule="auto"/>
        <w:rPr>
          <w:rFonts w:ascii="宋体" w:hAnsi="宋体"/>
          <w:color w:val="auto"/>
          <w:szCs w:val="24"/>
          <w:highlight w:val="none"/>
        </w:rPr>
      </w:pPr>
    </w:p>
    <w:p w14:paraId="27F2D55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5AE76B75">
      <w:pPr>
        <w:pStyle w:val="17"/>
        <w:spacing w:before="75" w:after="75"/>
        <w:rPr>
          <w:rFonts w:ascii="宋体" w:hAnsi="宋体"/>
          <w:color w:val="auto"/>
          <w:szCs w:val="24"/>
          <w:highlight w:val="none"/>
        </w:rPr>
      </w:pPr>
      <w:r>
        <w:rPr>
          <w:rFonts w:ascii="宋体" w:hAnsi="宋体"/>
          <w:color w:val="auto"/>
          <w:szCs w:val="24"/>
          <w:highlight w:val="none"/>
        </w:rPr>
        <w:t>                                                                          </w:t>
      </w:r>
    </w:p>
    <w:p w14:paraId="36F4A2ED">
      <w:pPr>
        <w:jc w:val="center"/>
        <w:rPr>
          <w:rFonts w:ascii="宋体" w:hAnsi="宋体"/>
          <w:b/>
          <w:color w:val="auto"/>
          <w:sz w:val="32"/>
          <w:highlight w:val="none"/>
        </w:rPr>
      </w:pPr>
    </w:p>
    <w:p w14:paraId="41D5537D">
      <w:pPr>
        <w:jc w:val="center"/>
        <w:rPr>
          <w:rFonts w:ascii="宋体" w:hAnsi="宋体"/>
          <w:b/>
          <w:color w:val="auto"/>
          <w:sz w:val="32"/>
          <w:highlight w:val="none"/>
        </w:rPr>
      </w:pPr>
    </w:p>
    <w:p w14:paraId="6666012D">
      <w:pPr>
        <w:jc w:val="center"/>
        <w:rPr>
          <w:rFonts w:ascii="宋体" w:hAnsi="宋体"/>
          <w:b/>
          <w:color w:val="auto"/>
          <w:sz w:val="32"/>
          <w:highlight w:val="none"/>
        </w:rPr>
      </w:pPr>
    </w:p>
    <w:p w14:paraId="72F2C2EC">
      <w:pPr>
        <w:jc w:val="center"/>
        <w:rPr>
          <w:rFonts w:ascii="宋体" w:hAnsi="宋体"/>
          <w:b/>
          <w:color w:val="auto"/>
          <w:sz w:val="32"/>
          <w:highlight w:val="none"/>
        </w:rPr>
      </w:pPr>
    </w:p>
    <w:p w14:paraId="0C5676BC">
      <w:pPr>
        <w:jc w:val="center"/>
        <w:rPr>
          <w:rFonts w:ascii="宋体" w:hAnsi="宋体"/>
          <w:b/>
          <w:color w:val="auto"/>
          <w:sz w:val="32"/>
          <w:highlight w:val="none"/>
        </w:rPr>
      </w:pPr>
    </w:p>
    <w:p w14:paraId="014B9D0E">
      <w:pPr>
        <w:jc w:val="center"/>
        <w:rPr>
          <w:rFonts w:ascii="宋体" w:hAnsi="宋体"/>
          <w:b/>
          <w:color w:val="auto"/>
          <w:sz w:val="32"/>
          <w:highlight w:val="none"/>
        </w:rPr>
      </w:pPr>
    </w:p>
    <w:p w14:paraId="3A46C5AB">
      <w:pPr>
        <w:jc w:val="center"/>
        <w:rPr>
          <w:rFonts w:ascii="宋体" w:hAnsi="宋体"/>
          <w:b/>
          <w:color w:val="auto"/>
          <w:sz w:val="32"/>
          <w:highlight w:val="none"/>
        </w:rPr>
      </w:pPr>
    </w:p>
    <w:p w14:paraId="5FE6207F">
      <w:pPr>
        <w:jc w:val="center"/>
        <w:rPr>
          <w:rFonts w:ascii="宋体" w:hAnsi="宋体"/>
          <w:b/>
          <w:color w:val="auto"/>
          <w:sz w:val="32"/>
          <w:highlight w:val="none"/>
        </w:rPr>
      </w:pPr>
    </w:p>
    <w:p w14:paraId="33F4771A">
      <w:pPr>
        <w:jc w:val="center"/>
        <w:rPr>
          <w:rFonts w:ascii="宋体" w:hAnsi="宋体"/>
          <w:b/>
          <w:color w:val="auto"/>
          <w:sz w:val="32"/>
          <w:highlight w:val="none"/>
        </w:rPr>
      </w:pPr>
      <w:r>
        <w:rPr>
          <w:rFonts w:hint="eastAsia" w:ascii="宋体" w:hAnsi="宋体"/>
          <w:b/>
          <w:color w:val="auto"/>
          <w:sz w:val="32"/>
          <w:highlight w:val="none"/>
        </w:rPr>
        <w:t>福建农林大学物资设备验收单（版本：V</w:t>
      </w:r>
      <w:r>
        <w:rPr>
          <w:rFonts w:ascii="宋体" w:hAnsi="宋体"/>
          <w:b/>
          <w:color w:val="auto"/>
          <w:sz w:val="32"/>
          <w:highlight w:val="none"/>
        </w:rPr>
        <w:t>8</w:t>
      </w:r>
      <w:r>
        <w:rPr>
          <w:rFonts w:hint="eastAsia" w:ascii="宋体" w:hAnsi="宋体"/>
          <w:b/>
          <w:color w:val="auto"/>
          <w:sz w:val="32"/>
          <w:highlight w:val="none"/>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14:paraId="7EED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14:paraId="60042644">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807" w:type="pct"/>
            <w:vAlign w:val="center"/>
          </w:tcPr>
          <w:p w14:paraId="6ECB687B">
            <w:pPr>
              <w:spacing w:line="440" w:lineRule="exact"/>
              <w:jc w:val="center"/>
              <w:rPr>
                <w:rFonts w:ascii="宋体" w:hAnsi="宋体"/>
                <w:color w:val="auto"/>
                <w:sz w:val="24"/>
                <w:szCs w:val="24"/>
                <w:highlight w:val="none"/>
              </w:rPr>
            </w:pPr>
          </w:p>
        </w:tc>
        <w:tc>
          <w:tcPr>
            <w:tcW w:w="1036" w:type="pct"/>
            <w:vAlign w:val="center"/>
          </w:tcPr>
          <w:p w14:paraId="78239A1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475" w:type="pct"/>
            <w:vAlign w:val="center"/>
          </w:tcPr>
          <w:p w14:paraId="6491DABD">
            <w:pPr>
              <w:spacing w:line="440" w:lineRule="exact"/>
              <w:jc w:val="center"/>
              <w:rPr>
                <w:rFonts w:ascii="宋体" w:hAnsi="宋体"/>
                <w:color w:val="auto"/>
                <w:sz w:val="24"/>
                <w:szCs w:val="24"/>
                <w:highlight w:val="none"/>
              </w:rPr>
            </w:pPr>
          </w:p>
        </w:tc>
        <w:tc>
          <w:tcPr>
            <w:tcW w:w="736" w:type="pct"/>
            <w:gridSpan w:val="3"/>
            <w:vAlign w:val="center"/>
          </w:tcPr>
          <w:p w14:paraId="64D94740">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提交校</w:t>
            </w:r>
            <w:r>
              <w:rPr>
                <w:rFonts w:ascii="宋体" w:hAnsi="宋体"/>
                <w:color w:val="auto"/>
                <w:sz w:val="24"/>
                <w:szCs w:val="24"/>
                <w:highlight w:val="none"/>
              </w:rPr>
              <w:t>级</w:t>
            </w:r>
            <w:r>
              <w:rPr>
                <w:rFonts w:hint="eastAsia" w:ascii="宋体" w:hAnsi="宋体"/>
                <w:color w:val="auto"/>
                <w:sz w:val="24"/>
                <w:szCs w:val="24"/>
                <w:highlight w:val="none"/>
              </w:rPr>
              <w:t>验收日期</w:t>
            </w:r>
          </w:p>
        </w:tc>
        <w:tc>
          <w:tcPr>
            <w:tcW w:w="1022" w:type="pct"/>
            <w:gridSpan w:val="2"/>
          </w:tcPr>
          <w:p w14:paraId="52709B48">
            <w:pPr>
              <w:spacing w:line="440" w:lineRule="exact"/>
              <w:rPr>
                <w:rFonts w:ascii="宋体" w:hAnsi="宋体"/>
                <w:color w:val="auto"/>
                <w:sz w:val="24"/>
                <w:szCs w:val="24"/>
                <w:highlight w:val="none"/>
              </w:rPr>
            </w:pPr>
          </w:p>
        </w:tc>
      </w:tr>
      <w:tr w14:paraId="2ECA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14:paraId="684F4D99">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供货</w:t>
            </w:r>
          </w:p>
          <w:p w14:paraId="2CDA65DA">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682" w:type="pct"/>
            <w:gridSpan w:val="3"/>
            <w:vAlign w:val="center"/>
          </w:tcPr>
          <w:p w14:paraId="2C8BEFA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单位名称</w:t>
            </w:r>
          </w:p>
        </w:tc>
        <w:tc>
          <w:tcPr>
            <w:tcW w:w="1842" w:type="pct"/>
            <w:gridSpan w:val="2"/>
            <w:vAlign w:val="center"/>
          </w:tcPr>
          <w:p w14:paraId="664B1F77">
            <w:pPr>
              <w:spacing w:line="440" w:lineRule="exact"/>
              <w:jc w:val="center"/>
              <w:rPr>
                <w:rFonts w:ascii="宋体" w:hAnsi="宋体"/>
                <w:color w:val="auto"/>
                <w:sz w:val="24"/>
                <w:szCs w:val="24"/>
                <w:highlight w:val="none"/>
              </w:rPr>
            </w:pPr>
          </w:p>
        </w:tc>
        <w:tc>
          <w:tcPr>
            <w:tcW w:w="475" w:type="pct"/>
            <w:vMerge w:val="restart"/>
            <w:tcBorders>
              <w:right w:val="single" w:color="auto" w:sz="4" w:space="0"/>
            </w:tcBorders>
            <w:vAlign w:val="center"/>
          </w:tcPr>
          <w:p w14:paraId="69E23A02">
            <w:pPr>
              <w:spacing w:line="440" w:lineRule="exact"/>
              <w:jc w:val="center"/>
              <w:rPr>
                <w:rFonts w:ascii="宋体" w:hAnsi="宋体"/>
                <w:color w:val="auto"/>
                <w:sz w:val="24"/>
                <w:szCs w:val="24"/>
                <w:highlight w:val="none"/>
              </w:rPr>
            </w:pPr>
          </w:p>
          <w:p w14:paraId="162955D5">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采购</w:t>
            </w:r>
          </w:p>
          <w:p w14:paraId="5C0CAF0E">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p w14:paraId="04EC0473">
            <w:pPr>
              <w:spacing w:line="440" w:lineRule="exact"/>
              <w:jc w:val="center"/>
              <w:rPr>
                <w:rFonts w:ascii="宋体" w:hAnsi="宋体"/>
                <w:color w:val="auto"/>
                <w:sz w:val="24"/>
                <w:szCs w:val="24"/>
                <w:highlight w:val="none"/>
              </w:rPr>
            </w:pPr>
          </w:p>
        </w:tc>
        <w:tc>
          <w:tcPr>
            <w:tcW w:w="736" w:type="pct"/>
            <w:gridSpan w:val="3"/>
            <w:tcBorders>
              <w:right w:val="single" w:color="auto" w:sz="4" w:space="0"/>
            </w:tcBorders>
            <w:vAlign w:val="center"/>
          </w:tcPr>
          <w:p w14:paraId="6271DB5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部、处、学院</w:t>
            </w:r>
          </w:p>
        </w:tc>
        <w:tc>
          <w:tcPr>
            <w:tcW w:w="1022" w:type="pct"/>
            <w:gridSpan w:val="2"/>
            <w:tcBorders>
              <w:right w:val="single" w:color="auto" w:sz="4" w:space="0"/>
            </w:tcBorders>
            <w:vAlign w:val="center"/>
          </w:tcPr>
          <w:p w14:paraId="03BBDDE1">
            <w:pPr>
              <w:spacing w:line="440" w:lineRule="exact"/>
              <w:jc w:val="center"/>
              <w:rPr>
                <w:rFonts w:ascii="宋体" w:hAnsi="宋体"/>
                <w:color w:val="auto"/>
                <w:sz w:val="24"/>
                <w:szCs w:val="24"/>
                <w:highlight w:val="none"/>
              </w:rPr>
            </w:pPr>
          </w:p>
        </w:tc>
      </w:tr>
      <w:tr w14:paraId="5D1D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14:paraId="2EA972DB">
            <w:pPr>
              <w:spacing w:line="440" w:lineRule="exact"/>
              <w:jc w:val="center"/>
              <w:rPr>
                <w:rFonts w:ascii="宋体" w:hAnsi="宋体"/>
                <w:color w:val="auto"/>
                <w:sz w:val="24"/>
                <w:szCs w:val="24"/>
                <w:highlight w:val="none"/>
              </w:rPr>
            </w:pPr>
          </w:p>
        </w:tc>
        <w:tc>
          <w:tcPr>
            <w:tcW w:w="682" w:type="pct"/>
            <w:gridSpan w:val="3"/>
            <w:vAlign w:val="center"/>
          </w:tcPr>
          <w:p w14:paraId="3AC8944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842" w:type="pct"/>
            <w:gridSpan w:val="2"/>
            <w:vAlign w:val="center"/>
          </w:tcPr>
          <w:p w14:paraId="61E3B651">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vAlign w:val="center"/>
          </w:tcPr>
          <w:p w14:paraId="72169782">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14:paraId="1BE0E0F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022" w:type="pct"/>
            <w:gridSpan w:val="2"/>
            <w:tcBorders>
              <w:right w:val="single" w:color="auto" w:sz="4" w:space="0"/>
            </w:tcBorders>
            <w:vAlign w:val="center"/>
          </w:tcPr>
          <w:p w14:paraId="2DFA5B78">
            <w:pPr>
              <w:spacing w:line="440" w:lineRule="exact"/>
              <w:jc w:val="center"/>
              <w:rPr>
                <w:rFonts w:ascii="宋体" w:hAnsi="宋体"/>
                <w:color w:val="auto"/>
                <w:sz w:val="24"/>
                <w:szCs w:val="24"/>
                <w:highlight w:val="none"/>
              </w:rPr>
            </w:pPr>
          </w:p>
        </w:tc>
      </w:tr>
      <w:tr w14:paraId="3FC3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14:paraId="73D2FD51">
            <w:pPr>
              <w:spacing w:line="440" w:lineRule="exact"/>
              <w:jc w:val="center"/>
              <w:rPr>
                <w:rFonts w:ascii="宋体" w:hAnsi="宋体"/>
                <w:color w:val="auto"/>
                <w:sz w:val="24"/>
                <w:szCs w:val="24"/>
                <w:highlight w:val="none"/>
              </w:rPr>
            </w:pPr>
          </w:p>
        </w:tc>
        <w:tc>
          <w:tcPr>
            <w:tcW w:w="682" w:type="pct"/>
            <w:gridSpan w:val="3"/>
            <w:vAlign w:val="center"/>
          </w:tcPr>
          <w:p w14:paraId="35BE0435">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842" w:type="pct"/>
            <w:gridSpan w:val="2"/>
          </w:tcPr>
          <w:p w14:paraId="5A63746A">
            <w:pPr>
              <w:spacing w:line="440" w:lineRule="exact"/>
              <w:jc w:val="center"/>
              <w:rPr>
                <w:rFonts w:ascii="宋体" w:hAnsi="宋体"/>
                <w:color w:val="auto"/>
                <w:sz w:val="24"/>
                <w:szCs w:val="24"/>
                <w:highlight w:val="none"/>
              </w:rPr>
            </w:pPr>
          </w:p>
        </w:tc>
        <w:tc>
          <w:tcPr>
            <w:tcW w:w="475" w:type="pct"/>
            <w:vMerge w:val="continue"/>
            <w:tcBorders>
              <w:right w:val="single" w:color="auto" w:sz="4" w:space="0"/>
            </w:tcBorders>
          </w:tcPr>
          <w:p w14:paraId="4D0FA2C9">
            <w:pPr>
              <w:spacing w:line="440" w:lineRule="exact"/>
              <w:rPr>
                <w:rFonts w:ascii="宋体" w:hAnsi="宋体"/>
                <w:color w:val="auto"/>
                <w:sz w:val="24"/>
                <w:szCs w:val="24"/>
                <w:highlight w:val="none"/>
              </w:rPr>
            </w:pPr>
          </w:p>
        </w:tc>
        <w:tc>
          <w:tcPr>
            <w:tcW w:w="736" w:type="pct"/>
            <w:gridSpan w:val="3"/>
            <w:tcBorders>
              <w:right w:val="single" w:color="auto" w:sz="4" w:space="0"/>
            </w:tcBorders>
            <w:vAlign w:val="center"/>
          </w:tcPr>
          <w:p w14:paraId="4685E315">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022" w:type="pct"/>
            <w:gridSpan w:val="2"/>
            <w:tcBorders>
              <w:right w:val="single" w:color="auto" w:sz="4" w:space="0"/>
            </w:tcBorders>
          </w:tcPr>
          <w:p w14:paraId="2CCD4357">
            <w:pPr>
              <w:spacing w:line="440" w:lineRule="exact"/>
              <w:rPr>
                <w:rFonts w:ascii="宋体" w:hAnsi="宋体"/>
                <w:color w:val="auto"/>
                <w:sz w:val="24"/>
                <w:szCs w:val="24"/>
                <w:highlight w:val="none"/>
              </w:rPr>
            </w:pPr>
          </w:p>
        </w:tc>
      </w:tr>
      <w:tr w14:paraId="071A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2"/>
          </w:tcPr>
          <w:p w14:paraId="0B407D0B">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货物清单:包括产品主机、随机备品备件、专用工具的名称及数量（可附表）</w:t>
            </w:r>
          </w:p>
        </w:tc>
      </w:tr>
      <w:tr w14:paraId="79F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14:paraId="1114FA84">
            <w:pPr>
              <w:spacing w:line="440" w:lineRule="exact"/>
              <w:rPr>
                <w:rFonts w:ascii="宋体" w:hAnsi="宋体"/>
                <w:color w:val="auto"/>
                <w:sz w:val="24"/>
                <w:szCs w:val="24"/>
                <w:highlight w:val="none"/>
              </w:rPr>
            </w:pPr>
            <w:r>
              <w:rPr>
                <w:rFonts w:hint="eastAsia" w:ascii="宋体" w:hAnsi="宋体"/>
                <w:color w:val="auto"/>
                <w:sz w:val="24"/>
                <w:szCs w:val="24"/>
                <w:highlight w:val="none"/>
              </w:rPr>
              <w:t>序号</w:t>
            </w:r>
          </w:p>
        </w:tc>
        <w:tc>
          <w:tcPr>
            <w:tcW w:w="651" w:type="pct"/>
            <w:gridSpan w:val="2"/>
            <w:vAlign w:val="center"/>
          </w:tcPr>
          <w:p w14:paraId="3C27428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品名</w:t>
            </w:r>
          </w:p>
        </w:tc>
        <w:tc>
          <w:tcPr>
            <w:tcW w:w="807" w:type="pct"/>
            <w:vAlign w:val="center"/>
          </w:tcPr>
          <w:p w14:paraId="40A65789">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是否免税进口</w:t>
            </w:r>
          </w:p>
        </w:tc>
        <w:tc>
          <w:tcPr>
            <w:tcW w:w="1036" w:type="pct"/>
            <w:vAlign w:val="center"/>
          </w:tcPr>
          <w:p w14:paraId="5DDACE64">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品牌、型号、规格(配置)</w:t>
            </w:r>
          </w:p>
        </w:tc>
        <w:tc>
          <w:tcPr>
            <w:tcW w:w="791" w:type="pct"/>
            <w:gridSpan w:val="3"/>
            <w:vAlign w:val="center"/>
          </w:tcPr>
          <w:p w14:paraId="06F7D1E9">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存放地点</w:t>
            </w:r>
          </w:p>
        </w:tc>
        <w:tc>
          <w:tcPr>
            <w:tcW w:w="419" w:type="pct"/>
            <w:vAlign w:val="center"/>
          </w:tcPr>
          <w:p w14:paraId="2779A13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464" w:type="pct"/>
            <w:vAlign w:val="center"/>
          </w:tcPr>
          <w:p w14:paraId="5FF7CBE1">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558" w:type="pct"/>
            <w:vAlign w:val="center"/>
          </w:tcPr>
          <w:p w14:paraId="462ADDAF">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总价</w:t>
            </w:r>
          </w:p>
        </w:tc>
      </w:tr>
      <w:tr w14:paraId="733A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14:paraId="62CB633E">
            <w:pPr>
              <w:spacing w:line="440" w:lineRule="exact"/>
              <w:rPr>
                <w:rFonts w:ascii="宋体" w:hAnsi="宋体"/>
                <w:color w:val="auto"/>
                <w:sz w:val="24"/>
                <w:szCs w:val="24"/>
                <w:highlight w:val="none"/>
              </w:rPr>
            </w:pPr>
          </w:p>
        </w:tc>
        <w:tc>
          <w:tcPr>
            <w:tcW w:w="651" w:type="pct"/>
            <w:gridSpan w:val="2"/>
            <w:vAlign w:val="center"/>
          </w:tcPr>
          <w:p w14:paraId="07079762">
            <w:pPr>
              <w:spacing w:line="440" w:lineRule="exact"/>
              <w:ind w:left="1151" w:leftChars="548"/>
              <w:rPr>
                <w:rFonts w:ascii="宋体" w:hAnsi="宋体"/>
                <w:color w:val="auto"/>
                <w:sz w:val="24"/>
                <w:szCs w:val="24"/>
                <w:highlight w:val="none"/>
              </w:rPr>
            </w:pPr>
          </w:p>
        </w:tc>
        <w:tc>
          <w:tcPr>
            <w:tcW w:w="807" w:type="pct"/>
            <w:vAlign w:val="center"/>
          </w:tcPr>
          <w:p w14:paraId="06ABD159">
            <w:pPr>
              <w:spacing w:line="440" w:lineRule="exact"/>
              <w:ind w:left="1151" w:leftChars="548"/>
              <w:rPr>
                <w:rFonts w:ascii="宋体" w:hAnsi="宋体"/>
                <w:color w:val="auto"/>
                <w:sz w:val="24"/>
                <w:szCs w:val="24"/>
                <w:highlight w:val="none"/>
              </w:rPr>
            </w:pPr>
          </w:p>
        </w:tc>
        <w:tc>
          <w:tcPr>
            <w:tcW w:w="1036" w:type="pct"/>
            <w:vAlign w:val="center"/>
          </w:tcPr>
          <w:p w14:paraId="29D47DCC">
            <w:pPr>
              <w:spacing w:line="440" w:lineRule="exact"/>
              <w:ind w:left="1151" w:leftChars="548"/>
              <w:rPr>
                <w:rFonts w:ascii="宋体" w:hAnsi="宋体"/>
                <w:color w:val="auto"/>
                <w:sz w:val="24"/>
                <w:szCs w:val="24"/>
                <w:highlight w:val="none"/>
              </w:rPr>
            </w:pPr>
          </w:p>
        </w:tc>
        <w:tc>
          <w:tcPr>
            <w:tcW w:w="791" w:type="pct"/>
            <w:gridSpan w:val="3"/>
            <w:vAlign w:val="center"/>
          </w:tcPr>
          <w:p w14:paraId="70DEC5C2">
            <w:pPr>
              <w:spacing w:line="440" w:lineRule="exact"/>
              <w:ind w:left="1151" w:leftChars="548"/>
              <w:rPr>
                <w:rFonts w:ascii="宋体" w:hAnsi="宋体"/>
                <w:color w:val="auto"/>
                <w:sz w:val="24"/>
                <w:szCs w:val="24"/>
                <w:highlight w:val="none"/>
              </w:rPr>
            </w:pPr>
          </w:p>
        </w:tc>
        <w:tc>
          <w:tcPr>
            <w:tcW w:w="419" w:type="pct"/>
          </w:tcPr>
          <w:p w14:paraId="5B57B4C6">
            <w:pPr>
              <w:spacing w:line="440" w:lineRule="exact"/>
              <w:rPr>
                <w:rFonts w:ascii="宋体" w:hAnsi="宋体"/>
                <w:color w:val="auto"/>
                <w:sz w:val="24"/>
                <w:szCs w:val="24"/>
                <w:highlight w:val="none"/>
              </w:rPr>
            </w:pPr>
          </w:p>
        </w:tc>
        <w:tc>
          <w:tcPr>
            <w:tcW w:w="464" w:type="pct"/>
          </w:tcPr>
          <w:p w14:paraId="203F69EE">
            <w:pPr>
              <w:spacing w:line="440" w:lineRule="exact"/>
              <w:rPr>
                <w:rFonts w:ascii="宋体" w:hAnsi="宋体"/>
                <w:color w:val="auto"/>
                <w:sz w:val="24"/>
                <w:szCs w:val="24"/>
                <w:highlight w:val="none"/>
              </w:rPr>
            </w:pPr>
          </w:p>
        </w:tc>
        <w:tc>
          <w:tcPr>
            <w:tcW w:w="558" w:type="pct"/>
          </w:tcPr>
          <w:p w14:paraId="784CBCB8">
            <w:pPr>
              <w:spacing w:line="440" w:lineRule="exact"/>
              <w:rPr>
                <w:rFonts w:ascii="宋体" w:hAnsi="宋体"/>
                <w:color w:val="auto"/>
                <w:sz w:val="24"/>
                <w:szCs w:val="24"/>
                <w:highlight w:val="none"/>
              </w:rPr>
            </w:pPr>
          </w:p>
        </w:tc>
      </w:tr>
      <w:tr w14:paraId="7A48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14:paraId="576250F7">
            <w:pPr>
              <w:spacing w:line="440" w:lineRule="exact"/>
              <w:rPr>
                <w:rFonts w:ascii="宋体" w:hAnsi="宋体"/>
                <w:color w:val="auto"/>
                <w:sz w:val="24"/>
                <w:szCs w:val="24"/>
                <w:highlight w:val="none"/>
              </w:rPr>
            </w:pPr>
          </w:p>
        </w:tc>
        <w:tc>
          <w:tcPr>
            <w:tcW w:w="651" w:type="pct"/>
            <w:gridSpan w:val="2"/>
            <w:vAlign w:val="center"/>
          </w:tcPr>
          <w:p w14:paraId="24EC7249">
            <w:pPr>
              <w:spacing w:line="440" w:lineRule="exact"/>
              <w:ind w:left="1151" w:leftChars="548"/>
              <w:rPr>
                <w:rFonts w:ascii="宋体" w:hAnsi="宋体"/>
                <w:color w:val="auto"/>
                <w:sz w:val="24"/>
                <w:szCs w:val="24"/>
                <w:highlight w:val="none"/>
              </w:rPr>
            </w:pPr>
          </w:p>
        </w:tc>
        <w:tc>
          <w:tcPr>
            <w:tcW w:w="807" w:type="pct"/>
            <w:vAlign w:val="center"/>
          </w:tcPr>
          <w:p w14:paraId="5A43D4D0">
            <w:pPr>
              <w:spacing w:line="440" w:lineRule="exact"/>
              <w:ind w:left="1151" w:leftChars="548"/>
              <w:rPr>
                <w:rFonts w:ascii="宋体" w:hAnsi="宋体"/>
                <w:color w:val="auto"/>
                <w:sz w:val="24"/>
                <w:szCs w:val="24"/>
                <w:highlight w:val="none"/>
              </w:rPr>
            </w:pPr>
          </w:p>
        </w:tc>
        <w:tc>
          <w:tcPr>
            <w:tcW w:w="1036" w:type="pct"/>
            <w:vAlign w:val="center"/>
          </w:tcPr>
          <w:p w14:paraId="39D157CC">
            <w:pPr>
              <w:spacing w:line="440" w:lineRule="exact"/>
              <w:ind w:left="1151" w:leftChars="548"/>
              <w:rPr>
                <w:rFonts w:ascii="宋体" w:hAnsi="宋体"/>
                <w:color w:val="auto"/>
                <w:sz w:val="24"/>
                <w:szCs w:val="24"/>
                <w:highlight w:val="none"/>
              </w:rPr>
            </w:pPr>
          </w:p>
        </w:tc>
        <w:tc>
          <w:tcPr>
            <w:tcW w:w="791" w:type="pct"/>
            <w:gridSpan w:val="3"/>
            <w:vAlign w:val="center"/>
          </w:tcPr>
          <w:p w14:paraId="7F5B76B7">
            <w:pPr>
              <w:spacing w:line="440" w:lineRule="exact"/>
              <w:ind w:left="1151" w:leftChars="548"/>
              <w:rPr>
                <w:rFonts w:ascii="宋体" w:hAnsi="宋体"/>
                <w:color w:val="auto"/>
                <w:sz w:val="24"/>
                <w:szCs w:val="24"/>
                <w:highlight w:val="none"/>
              </w:rPr>
            </w:pPr>
          </w:p>
        </w:tc>
        <w:tc>
          <w:tcPr>
            <w:tcW w:w="419" w:type="pct"/>
          </w:tcPr>
          <w:p w14:paraId="667F1B7A">
            <w:pPr>
              <w:spacing w:line="440" w:lineRule="exact"/>
              <w:rPr>
                <w:rFonts w:ascii="宋体" w:hAnsi="宋体"/>
                <w:color w:val="auto"/>
                <w:sz w:val="24"/>
                <w:szCs w:val="24"/>
                <w:highlight w:val="none"/>
              </w:rPr>
            </w:pPr>
          </w:p>
        </w:tc>
        <w:tc>
          <w:tcPr>
            <w:tcW w:w="464" w:type="pct"/>
          </w:tcPr>
          <w:p w14:paraId="14F36449">
            <w:pPr>
              <w:spacing w:line="440" w:lineRule="exact"/>
              <w:rPr>
                <w:rFonts w:ascii="宋体" w:hAnsi="宋体"/>
                <w:color w:val="auto"/>
                <w:sz w:val="24"/>
                <w:szCs w:val="24"/>
                <w:highlight w:val="none"/>
              </w:rPr>
            </w:pPr>
          </w:p>
        </w:tc>
        <w:tc>
          <w:tcPr>
            <w:tcW w:w="558" w:type="pct"/>
          </w:tcPr>
          <w:p w14:paraId="69B1FA28">
            <w:pPr>
              <w:spacing w:line="440" w:lineRule="exact"/>
              <w:rPr>
                <w:rFonts w:ascii="宋体" w:hAnsi="宋体"/>
                <w:color w:val="auto"/>
                <w:sz w:val="24"/>
                <w:szCs w:val="24"/>
                <w:highlight w:val="none"/>
              </w:rPr>
            </w:pPr>
          </w:p>
        </w:tc>
      </w:tr>
      <w:tr w14:paraId="7E0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14:paraId="1CFA41D4">
            <w:pPr>
              <w:spacing w:line="440" w:lineRule="exact"/>
              <w:rPr>
                <w:rFonts w:ascii="宋体" w:hAnsi="宋体"/>
                <w:color w:val="auto"/>
                <w:sz w:val="24"/>
                <w:szCs w:val="24"/>
                <w:highlight w:val="none"/>
              </w:rPr>
            </w:pPr>
          </w:p>
        </w:tc>
        <w:tc>
          <w:tcPr>
            <w:tcW w:w="651" w:type="pct"/>
            <w:gridSpan w:val="2"/>
            <w:vAlign w:val="center"/>
          </w:tcPr>
          <w:p w14:paraId="0DB71531">
            <w:pPr>
              <w:spacing w:line="440" w:lineRule="exact"/>
              <w:ind w:left="1151" w:leftChars="548"/>
              <w:rPr>
                <w:rFonts w:ascii="宋体" w:hAnsi="宋体"/>
                <w:color w:val="auto"/>
                <w:sz w:val="24"/>
                <w:szCs w:val="24"/>
                <w:highlight w:val="none"/>
              </w:rPr>
            </w:pPr>
          </w:p>
        </w:tc>
        <w:tc>
          <w:tcPr>
            <w:tcW w:w="807" w:type="pct"/>
            <w:vAlign w:val="center"/>
          </w:tcPr>
          <w:p w14:paraId="72FF68C4">
            <w:pPr>
              <w:spacing w:line="440" w:lineRule="exact"/>
              <w:ind w:left="1151" w:leftChars="548"/>
              <w:rPr>
                <w:rFonts w:ascii="宋体" w:hAnsi="宋体"/>
                <w:color w:val="auto"/>
                <w:sz w:val="24"/>
                <w:szCs w:val="24"/>
                <w:highlight w:val="none"/>
              </w:rPr>
            </w:pPr>
          </w:p>
        </w:tc>
        <w:tc>
          <w:tcPr>
            <w:tcW w:w="1036" w:type="pct"/>
            <w:vAlign w:val="center"/>
          </w:tcPr>
          <w:p w14:paraId="29C192B9">
            <w:pPr>
              <w:spacing w:line="440" w:lineRule="exact"/>
              <w:ind w:left="1151" w:leftChars="548"/>
              <w:rPr>
                <w:rFonts w:ascii="宋体" w:hAnsi="宋体"/>
                <w:color w:val="auto"/>
                <w:sz w:val="24"/>
                <w:szCs w:val="24"/>
                <w:highlight w:val="none"/>
              </w:rPr>
            </w:pPr>
          </w:p>
        </w:tc>
        <w:tc>
          <w:tcPr>
            <w:tcW w:w="791" w:type="pct"/>
            <w:gridSpan w:val="3"/>
            <w:vAlign w:val="center"/>
          </w:tcPr>
          <w:p w14:paraId="364F3C2E">
            <w:pPr>
              <w:spacing w:line="440" w:lineRule="exact"/>
              <w:ind w:left="1151" w:leftChars="548"/>
              <w:rPr>
                <w:rFonts w:ascii="宋体" w:hAnsi="宋体"/>
                <w:color w:val="auto"/>
                <w:sz w:val="24"/>
                <w:szCs w:val="24"/>
                <w:highlight w:val="none"/>
              </w:rPr>
            </w:pPr>
          </w:p>
        </w:tc>
        <w:tc>
          <w:tcPr>
            <w:tcW w:w="419" w:type="pct"/>
          </w:tcPr>
          <w:p w14:paraId="4CCF4B06">
            <w:pPr>
              <w:spacing w:line="440" w:lineRule="exact"/>
              <w:rPr>
                <w:rFonts w:ascii="宋体" w:hAnsi="宋体"/>
                <w:color w:val="auto"/>
                <w:sz w:val="24"/>
                <w:szCs w:val="24"/>
                <w:highlight w:val="none"/>
              </w:rPr>
            </w:pPr>
          </w:p>
        </w:tc>
        <w:tc>
          <w:tcPr>
            <w:tcW w:w="464" w:type="pct"/>
          </w:tcPr>
          <w:p w14:paraId="6E437B75">
            <w:pPr>
              <w:spacing w:line="440" w:lineRule="exact"/>
              <w:rPr>
                <w:rFonts w:ascii="宋体" w:hAnsi="宋体"/>
                <w:color w:val="auto"/>
                <w:sz w:val="24"/>
                <w:szCs w:val="24"/>
                <w:highlight w:val="none"/>
              </w:rPr>
            </w:pPr>
          </w:p>
        </w:tc>
        <w:tc>
          <w:tcPr>
            <w:tcW w:w="558" w:type="pct"/>
          </w:tcPr>
          <w:p w14:paraId="384D2C7E">
            <w:pPr>
              <w:spacing w:line="440" w:lineRule="exact"/>
              <w:rPr>
                <w:rFonts w:ascii="宋体" w:hAnsi="宋体"/>
                <w:color w:val="auto"/>
                <w:sz w:val="24"/>
                <w:szCs w:val="24"/>
                <w:highlight w:val="none"/>
              </w:rPr>
            </w:pPr>
          </w:p>
        </w:tc>
      </w:tr>
      <w:tr w14:paraId="6980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14:paraId="50DF33BE">
            <w:pPr>
              <w:spacing w:line="440" w:lineRule="exact"/>
              <w:rPr>
                <w:rFonts w:ascii="宋体" w:hAnsi="宋体"/>
                <w:color w:val="auto"/>
                <w:sz w:val="24"/>
                <w:szCs w:val="24"/>
                <w:highlight w:val="none"/>
              </w:rPr>
            </w:pPr>
          </w:p>
        </w:tc>
        <w:tc>
          <w:tcPr>
            <w:tcW w:w="883" w:type="pct"/>
            <w:gridSpan w:val="2"/>
            <w:vAlign w:val="center"/>
          </w:tcPr>
          <w:p w14:paraId="4EE53C7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金额总计</w:t>
            </w:r>
          </w:p>
        </w:tc>
        <w:tc>
          <w:tcPr>
            <w:tcW w:w="558" w:type="pct"/>
          </w:tcPr>
          <w:p w14:paraId="2E24CB52">
            <w:pPr>
              <w:spacing w:line="440" w:lineRule="exact"/>
              <w:rPr>
                <w:rFonts w:ascii="宋体" w:hAnsi="宋体"/>
                <w:color w:val="auto"/>
                <w:sz w:val="24"/>
                <w:szCs w:val="24"/>
                <w:highlight w:val="none"/>
              </w:rPr>
            </w:pPr>
          </w:p>
        </w:tc>
      </w:tr>
      <w:tr w14:paraId="20EA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14:paraId="5B872310">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安装调试验收</w:t>
            </w:r>
          </w:p>
        </w:tc>
        <w:tc>
          <w:tcPr>
            <w:tcW w:w="1350" w:type="pct"/>
            <w:gridSpan w:val="2"/>
            <w:vAlign w:val="center"/>
          </w:tcPr>
          <w:p w14:paraId="7CED1209">
            <w:pPr>
              <w:spacing w:line="360" w:lineRule="exact"/>
              <w:rPr>
                <w:rFonts w:ascii="宋体" w:hAnsi="宋体"/>
                <w:color w:val="auto"/>
                <w:sz w:val="24"/>
                <w:szCs w:val="24"/>
                <w:highlight w:val="none"/>
              </w:rPr>
            </w:pPr>
            <w:r>
              <w:rPr>
                <w:rFonts w:hint="eastAsia" w:ascii="宋体" w:hAnsi="宋体"/>
                <w:color w:val="auto"/>
                <w:sz w:val="24"/>
                <w:szCs w:val="24"/>
                <w:highlight w:val="none"/>
              </w:rPr>
              <w:t>供货单位</w:t>
            </w:r>
          </w:p>
        </w:tc>
        <w:tc>
          <w:tcPr>
            <w:tcW w:w="1036" w:type="pct"/>
            <w:vAlign w:val="bottom"/>
          </w:tcPr>
          <w:p w14:paraId="3BE92D84">
            <w:pPr>
              <w:spacing w:line="360" w:lineRule="exact"/>
              <w:jc w:val="right"/>
              <w:rPr>
                <w:rFonts w:ascii="宋体" w:hAnsi="宋体"/>
                <w:b/>
                <w:color w:val="auto"/>
                <w:sz w:val="24"/>
                <w:szCs w:val="24"/>
                <w:highlight w:val="none"/>
              </w:rPr>
            </w:pPr>
            <w:r>
              <w:rPr>
                <w:rFonts w:hint="eastAsia" w:ascii="宋体" w:hAnsi="宋体"/>
                <w:b/>
                <w:color w:val="auto"/>
                <w:sz w:val="24"/>
                <w:szCs w:val="24"/>
                <w:highlight w:val="none"/>
              </w:rPr>
              <w:t xml:space="preserve"> (签字并加盖公章)</w:t>
            </w:r>
          </w:p>
        </w:tc>
        <w:tc>
          <w:tcPr>
            <w:tcW w:w="2233" w:type="pct"/>
            <w:gridSpan w:val="6"/>
            <w:vMerge w:val="restart"/>
          </w:tcPr>
          <w:p w14:paraId="60004B21">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包装、外观</w:t>
            </w:r>
            <w:r>
              <w:rPr>
                <w:rFonts w:hint="eastAsia" w:ascii="宋体" w:hAnsi="宋体"/>
                <w:color w:val="auto"/>
                <w:sz w:val="24"/>
                <w:szCs w:val="24"/>
                <w:highlight w:val="none"/>
                <w:u w:val="single"/>
              </w:rPr>
              <w:t>（</w:t>
            </w:r>
            <w:r>
              <w:rPr>
                <w:rFonts w:hint="eastAsia" w:ascii="宋体" w:hAnsi="宋体"/>
                <w:color w:val="auto"/>
                <w:sz w:val="24"/>
                <w:szCs w:val="24"/>
                <w:highlight w:val="none"/>
              </w:rPr>
              <w:t>是、否）完好，数量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是、否）与标书一致，金额</w:t>
            </w:r>
            <w:r>
              <w:rPr>
                <w:rFonts w:hint="eastAsia" w:ascii="宋体" w:hAnsi="宋体"/>
                <w:color w:val="auto"/>
                <w:sz w:val="24"/>
                <w:szCs w:val="24"/>
                <w:highlight w:val="none"/>
                <w:u w:val="single"/>
              </w:rPr>
              <w:t>（</w:t>
            </w:r>
            <w:r>
              <w:rPr>
                <w:rFonts w:hint="eastAsia" w:ascii="宋体" w:hAnsi="宋体"/>
                <w:color w:val="auto"/>
                <w:sz w:val="24"/>
                <w:szCs w:val="24"/>
                <w:highlight w:val="none"/>
              </w:rPr>
              <w:t>是、否）与标书一致，品牌、型号、规格（配置）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是、否）与标书一致，若不一致，须提交相关说明。</w:t>
            </w:r>
          </w:p>
          <w:p w14:paraId="4CE7250C">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所附技术资料、说明书、保修卡等材料（是、否）齐全。</w:t>
            </w:r>
          </w:p>
          <w:p w14:paraId="5ADD60C1">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安装调试运行状况（是、否）正常，安装调试验收（是、否）合格。</w:t>
            </w:r>
          </w:p>
          <w:p w14:paraId="04D54CDC">
            <w:pPr>
              <w:spacing w:line="360" w:lineRule="exact"/>
              <w:jc w:val="righ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6A06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14:paraId="3143277D">
            <w:pPr>
              <w:spacing w:line="440" w:lineRule="exact"/>
              <w:jc w:val="center"/>
              <w:rPr>
                <w:rFonts w:ascii="宋体" w:hAnsi="宋体"/>
                <w:color w:val="auto"/>
                <w:sz w:val="24"/>
                <w:szCs w:val="24"/>
                <w:highlight w:val="none"/>
              </w:rPr>
            </w:pPr>
          </w:p>
        </w:tc>
        <w:tc>
          <w:tcPr>
            <w:tcW w:w="1350" w:type="pct"/>
            <w:gridSpan w:val="2"/>
            <w:vMerge w:val="restart"/>
            <w:vAlign w:val="center"/>
          </w:tcPr>
          <w:p w14:paraId="0DA606C2">
            <w:pPr>
              <w:spacing w:line="440" w:lineRule="exact"/>
              <w:rPr>
                <w:rFonts w:ascii="宋体" w:hAnsi="宋体"/>
                <w:color w:val="auto"/>
                <w:sz w:val="24"/>
                <w:szCs w:val="24"/>
                <w:highlight w:val="none"/>
              </w:rPr>
            </w:pPr>
            <w:r>
              <w:rPr>
                <w:rFonts w:hint="eastAsia" w:ascii="宋体" w:hAnsi="宋体"/>
                <w:color w:val="auto"/>
                <w:sz w:val="24"/>
                <w:szCs w:val="24"/>
                <w:highlight w:val="none"/>
              </w:rPr>
              <w:t>实验室或科室或项目经办人、负责</w:t>
            </w:r>
            <w:r>
              <w:rPr>
                <w:rFonts w:ascii="宋体" w:hAnsi="宋体"/>
                <w:color w:val="auto"/>
                <w:sz w:val="24"/>
                <w:szCs w:val="24"/>
                <w:highlight w:val="none"/>
              </w:rPr>
              <w:t>人</w:t>
            </w:r>
            <w:r>
              <w:rPr>
                <w:rFonts w:hint="eastAsia" w:ascii="宋体" w:hAnsi="宋体"/>
                <w:color w:val="auto"/>
                <w:sz w:val="24"/>
                <w:szCs w:val="24"/>
                <w:highlight w:val="none"/>
              </w:rPr>
              <w:t>等（至少2人</w:t>
            </w:r>
            <w:r>
              <w:rPr>
                <w:rFonts w:ascii="宋体" w:hAnsi="宋体"/>
                <w:color w:val="auto"/>
                <w:sz w:val="24"/>
                <w:szCs w:val="24"/>
                <w:highlight w:val="none"/>
              </w:rPr>
              <w:t>）</w:t>
            </w:r>
          </w:p>
          <w:p w14:paraId="5B2FF67A">
            <w:pPr>
              <w:spacing w:line="440" w:lineRule="exact"/>
              <w:rPr>
                <w:rFonts w:ascii="宋体" w:hAnsi="宋体"/>
                <w:color w:val="auto"/>
                <w:sz w:val="24"/>
                <w:szCs w:val="24"/>
                <w:highlight w:val="none"/>
              </w:rPr>
            </w:pPr>
          </w:p>
        </w:tc>
        <w:tc>
          <w:tcPr>
            <w:tcW w:w="1036" w:type="pct"/>
          </w:tcPr>
          <w:p w14:paraId="198E9C30">
            <w:pPr>
              <w:spacing w:line="440" w:lineRule="exact"/>
              <w:jc w:val="right"/>
              <w:rPr>
                <w:rFonts w:ascii="宋体" w:hAnsi="宋体"/>
                <w:color w:val="auto"/>
                <w:sz w:val="24"/>
                <w:szCs w:val="24"/>
                <w:highlight w:val="none"/>
              </w:rPr>
            </w:pPr>
          </w:p>
        </w:tc>
        <w:tc>
          <w:tcPr>
            <w:tcW w:w="2233" w:type="pct"/>
            <w:gridSpan w:val="6"/>
            <w:vMerge w:val="continue"/>
          </w:tcPr>
          <w:p w14:paraId="74A39469">
            <w:pPr>
              <w:spacing w:line="440" w:lineRule="exact"/>
              <w:rPr>
                <w:rFonts w:ascii="宋体" w:hAnsi="宋体"/>
                <w:color w:val="auto"/>
                <w:sz w:val="24"/>
                <w:szCs w:val="24"/>
                <w:highlight w:val="none"/>
              </w:rPr>
            </w:pPr>
          </w:p>
        </w:tc>
      </w:tr>
      <w:tr w14:paraId="375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14:paraId="6B76EF6E">
            <w:pPr>
              <w:spacing w:line="440" w:lineRule="exact"/>
              <w:jc w:val="center"/>
              <w:rPr>
                <w:rFonts w:ascii="宋体" w:hAnsi="宋体"/>
                <w:color w:val="auto"/>
                <w:sz w:val="24"/>
                <w:szCs w:val="24"/>
                <w:highlight w:val="none"/>
              </w:rPr>
            </w:pPr>
          </w:p>
        </w:tc>
        <w:tc>
          <w:tcPr>
            <w:tcW w:w="1350" w:type="pct"/>
            <w:gridSpan w:val="2"/>
            <w:vMerge w:val="continue"/>
            <w:vAlign w:val="center"/>
          </w:tcPr>
          <w:p w14:paraId="19C3ECE4">
            <w:pPr>
              <w:spacing w:line="440" w:lineRule="exact"/>
              <w:rPr>
                <w:rFonts w:ascii="宋体" w:hAnsi="宋体"/>
                <w:color w:val="auto"/>
                <w:sz w:val="24"/>
                <w:szCs w:val="24"/>
                <w:highlight w:val="none"/>
              </w:rPr>
            </w:pPr>
          </w:p>
        </w:tc>
        <w:tc>
          <w:tcPr>
            <w:tcW w:w="1036" w:type="pct"/>
          </w:tcPr>
          <w:p w14:paraId="6FB30D23">
            <w:pPr>
              <w:spacing w:line="440" w:lineRule="exact"/>
              <w:jc w:val="right"/>
              <w:rPr>
                <w:rFonts w:ascii="宋体" w:hAnsi="宋体"/>
                <w:color w:val="auto"/>
                <w:sz w:val="24"/>
                <w:szCs w:val="24"/>
                <w:highlight w:val="none"/>
              </w:rPr>
            </w:pPr>
          </w:p>
        </w:tc>
        <w:tc>
          <w:tcPr>
            <w:tcW w:w="2233" w:type="pct"/>
            <w:gridSpan w:val="6"/>
            <w:vMerge w:val="continue"/>
          </w:tcPr>
          <w:p w14:paraId="058D8AA4">
            <w:pPr>
              <w:spacing w:line="440" w:lineRule="exact"/>
              <w:rPr>
                <w:rFonts w:ascii="宋体" w:hAnsi="宋体"/>
                <w:color w:val="auto"/>
                <w:sz w:val="24"/>
                <w:szCs w:val="24"/>
                <w:highlight w:val="none"/>
              </w:rPr>
            </w:pPr>
          </w:p>
        </w:tc>
      </w:tr>
      <w:tr w14:paraId="472F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14:paraId="07D6EF99">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采购单位验收</w:t>
            </w:r>
          </w:p>
        </w:tc>
        <w:tc>
          <w:tcPr>
            <w:tcW w:w="1350" w:type="pct"/>
            <w:gridSpan w:val="2"/>
            <w:vMerge w:val="restart"/>
            <w:vAlign w:val="center"/>
          </w:tcPr>
          <w:p w14:paraId="6E808331">
            <w:pPr>
              <w:spacing w:line="360" w:lineRule="exact"/>
              <w:rPr>
                <w:rFonts w:ascii="宋体" w:hAnsi="宋体"/>
                <w:color w:val="auto"/>
                <w:sz w:val="24"/>
                <w:szCs w:val="24"/>
                <w:highlight w:val="none"/>
              </w:rPr>
            </w:pPr>
            <w:r>
              <w:rPr>
                <w:rFonts w:hint="eastAsia" w:ascii="宋体" w:hAnsi="宋体"/>
                <w:color w:val="auto"/>
                <w:sz w:val="24"/>
                <w:szCs w:val="24"/>
                <w:highlight w:val="none"/>
              </w:rPr>
              <w:t>单位负责人、经费负责人、项目</w:t>
            </w:r>
            <w:r>
              <w:rPr>
                <w:rFonts w:ascii="宋体" w:hAnsi="宋体"/>
                <w:color w:val="auto"/>
                <w:sz w:val="24"/>
                <w:szCs w:val="24"/>
                <w:highlight w:val="none"/>
              </w:rPr>
              <w:t>负责人等</w:t>
            </w:r>
            <w:r>
              <w:rPr>
                <w:rFonts w:hint="eastAsia" w:ascii="宋体" w:hAnsi="宋体"/>
                <w:color w:val="auto"/>
                <w:sz w:val="24"/>
                <w:szCs w:val="24"/>
                <w:highlight w:val="none"/>
              </w:rPr>
              <w:t>（</w:t>
            </w:r>
            <w:r>
              <w:rPr>
                <w:rFonts w:ascii="宋体" w:hAnsi="宋体"/>
                <w:color w:val="auto"/>
                <w:sz w:val="24"/>
                <w:szCs w:val="24"/>
                <w:highlight w:val="none"/>
              </w:rPr>
              <w:t>至少</w:t>
            </w:r>
            <w:r>
              <w:rPr>
                <w:rFonts w:hint="eastAsia" w:ascii="宋体" w:hAnsi="宋体"/>
                <w:color w:val="auto"/>
                <w:sz w:val="24"/>
                <w:szCs w:val="24"/>
                <w:highlight w:val="none"/>
              </w:rPr>
              <w:t>3人，</w:t>
            </w:r>
            <w:r>
              <w:rPr>
                <w:rFonts w:ascii="宋体" w:hAnsi="宋体"/>
                <w:color w:val="auto"/>
                <w:sz w:val="24"/>
                <w:szCs w:val="24"/>
                <w:highlight w:val="none"/>
              </w:rPr>
              <w:t>且至少</w:t>
            </w:r>
            <w:r>
              <w:rPr>
                <w:rFonts w:hint="eastAsia" w:ascii="宋体" w:hAnsi="宋体"/>
                <w:color w:val="auto"/>
                <w:sz w:val="24"/>
                <w:szCs w:val="24"/>
                <w:highlight w:val="none"/>
              </w:rPr>
              <w:t>1人</w:t>
            </w:r>
            <w:r>
              <w:rPr>
                <w:rFonts w:ascii="宋体" w:hAnsi="宋体"/>
                <w:color w:val="auto"/>
                <w:sz w:val="24"/>
                <w:szCs w:val="24"/>
                <w:highlight w:val="none"/>
              </w:rPr>
              <w:t>为处级干部</w:t>
            </w:r>
            <w:r>
              <w:rPr>
                <w:rFonts w:hint="eastAsia" w:ascii="宋体" w:hAnsi="宋体"/>
                <w:color w:val="auto"/>
                <w:sz w:val="24"/>
                <w:szCs w:val="24"/>
                <w:highlight w:val="none"/>
              </w:rPr>
              <w:t>）</w:t>
            </w:r>
          </w:p>
          <w:p w14:paraId="3021329D">
            <w:pPr>
              <w:spacing w:line="360" w:lineRule="exact"/>
              <w:rPr>
                <w:rFonts w:ascii="宋体" w:hAnsi="宋体"/>
                <w:color w:val="auto"/>
                <w:sz w:val="24"/>
                <w:szCs w:val="24"/>
                <w:highlight w:val="none"/>
              </w:rPr>
            </w:pPr>
          </w:p>
        </w:tc>
        <w:tc>
          <w:tcPr>
            <w:tcW w:w="1036" w:type="pct"/>
          </w:tcPr>
          <w:p w14:paraId="2769AA27">
            <w:pPr>
              <w:spacing w:line="360" w:lineRule="exact"/>
              <w:rPr>
                <w:rFonts w:ascii="宋体" w:hAnsi="宋体"/>
                <w:color w:val="auto"/>
                <w:sz w:val="24"/>
                <w:szCs w:val="24"/>
                <w:highlight w:val="none"/>
              </w:rPr>
            </w:pPr>
          </w:p>
        </w:tc>
        <w:tc>
          <w:tcPr>
            <w:tcW w:w="2233" w:type="pct"/>
            <w:gridSpan w:val="6"/>
            <w:vMerge w:val="restart"/>
            <w:vAlign w:val="center"/>
          </w:tcPr>
          <w:p w14:paraId="4CAFAD85">
            <w:pPr>
              <w:spacing w:line="360" w:lineRule="exact"/>
              <w:rPr>
                <w:rFonts w:ascii="宋体" w:hAnsi="宋体"/>
                <w:color w:val="auto"/>
                <w:sz w:val="24"/>
                <w:szCs w:val="24"/>
                <w:highlight w:val="none"/>
              </w:rPr>
            </w:pPr>
            <w:r>
              <w:rPr>
                <w:rFonts w:hint="eastAsia" w:ascii="宋体" w:hAnsi="宋体"/>
                <w:color w:val="auto"/>
                <w:sz w:val="24"/>
                <w:szCs w:val="24"/>
                <w:highlight w:val="none"/>
              </w:rPr>
              <w:t>设备安装调试后至今使用性能（是、否）正常,运行状况（是、否）正常,验收（是、否）合格。</w:t>
            </w:r>
          </w:p>
          <w:p w14:paraId="2FD94A2C">
            <w:pPr>
              <w:spacing w:line="36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采购单位公章</w:t>
            </w:r>
            <w:r>
              <w:rPr>
                <w:rFonts w:hint="eastAsia" w:ascii="宋体" w:hAnsi="宋体"/>
                <w:color w:val="auto"/>
                <w:sz w:val="24"/>
                <w:szCs w:val="24"/>
                <w:highlight w:val="none"/>
              </w:rPr>
              <w:t>）</w:t>
            </w:r>
          </w:p>
          <w:p w14:paraId="4D30E0AF">
            <w:pPr>
              <w:spacing w:line="360" w:lineRule="exact"/>
              <w:ind w:firstLine="720" w:firstLineChars="300"/>
              <w:rPr>
                <w:rFonts w:ascii="宋体" w:hAnsi="宋体"/>
                <w:color w:val="auto"/>
                <w:sz w:val="24"/>
                <w:szCs w:val="24"/>
                <w:highlight w:val="none"/>
              </w:rPr>
            </w:pPr>
          </w:p>
          <w:p w14:paraId="1BCB8A9B">
            <w:pPr>
              <w:spacing w:line="36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19ED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14:paraId="264A5114">
            <w:pPr>
              <w:spacing w:line="440" w:lineRule="exact"/>
              <w:jc w:val="center"/>
              <w:rPr>
                <w:rFonts w:ascii="宋体" w:hAnsi="宋体"/>
                <w:color w:val="auto"/>
                <w:sz w:val="24"/>
                <w:szCs w:val="24"/>
                <w:highlight w:val="none"/>
              </w:rPr>
            </w:pPr>
          </w:p>
        </w:tc>
        <w:tc>
          <w:tcPr>
            <w:tcW w:w="1350" w:type="pct"/>
            <w:gridSpan w:val="2"/>
            <w:vMerge w:val="continue"/>
          </w:tcPr>
          <w:p w14:paraId="13F8671A">
            <w:pPr>
              <w:spacing w:line="440" w:lineRule="exact"/>
              <w:rPr>
                <w:rFonts w:ascii="宋体" w:hAnsi="宋体"/>
                <w:color w:val="auto"/>
                <w:sz w:val="24"/>
                <w:szCs w:val="24"/>
                <w:highlight w:val="none"/>
              </w:rPr>
            </w:pPr>
          </w:p>
        </w:tc>
        <w:tc>
          <w:tcPr>
            <w:tcW w:w="1036" w:type="pct"/>
          </w:tcPr>
          <w:p w14:paraId="0B42073A">
            <w:pPr>
              <w:spacing w:line="440" w:lineRule="exact"/>
              <w:rPr>
                <w:rFonts w:ascii="宋体" w:hAnsi="宋体"/>
                <w:color w:val="auto"/>
                <w:sz w:val="24"/>
                <w:szCs w:val="24"/>
                <w:highlight w:val="none"/>
              </w:rPr>
            </w:pPr>
          </w:p>
        </w:tc>
        <w:tc>
          <w:tcPr>
            <w:tcW w:w="2233" w:type="pct"/>
            <w:gridSpan w:val="6"/>
            <w:vMerge w:val="continue"/>
          </w:tcPr>
          <w:p w14:paraId="6209DFCC">
            <w:pPr>
              <w:spacing w:line="440" w:lineRule="exact"/>
              <w:jc w:val="left"/>
              <w:rPr>
                <w:rFonts w:ascii="宋体" w:hAnsi="宋体"/>
                <w:color w:val="auto"/>
                <w:sz w:val="24"/>
                <w:szCs w:val="24"/>
                <w:highlight w:val="none"/>
              </w:rPr>
            </w:pPr>
          </w:p>
        </w:tc>
      </w:tr>
      <w:tr w14:paraId="766A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14:paraId="27251338">
            <w:pPr>
              <w:spacing w:line="440" w:lineRule="exact"/>
              <w:jc w:val="center"/>
              <w:rPr>
                <w:rFonts w:ascii="宋体" w:hAnsi="宋体"/>
                <w:color w:val="auto"/>
                <w:sz w:val="24"/>
                <w:szCs w:val="24"/>
                <w:highlight w:val="none"/>
              </w:rPr>
            </w:pPr>
          </w:p>
        </w:tc>
        <w:tc>
          <w:tcPr>
            <w:tcW w:w="1350" w:type="pct"/>
            <w:gridSpan w:val="2"/>
            <w:vMerge w:val="continue"/>
          </w:tcPr>
          <w:p w14:paraId="700A613C">
            <w:pPr>
              <w:spacing w:line="440" w:lineRule="exact"/>
              <w:rPr>
                <w:rFonts w:ascii="宋体" w:hAnsi="宋体"/>
                <w:color w:val="auto"/>
                <w:sz w:val="24"/>
                <w:szCs w:val="24"/>
                <w:highlight w:val="none"/>
              </w:rPr>
            </w:pPr>
          </w:p>
        </w:tc>
        <w:tc>
          <w:tcPr>
            <w:tcW w:w="1036" w:type="pct"/>
          </w:tcPr>
          <w:p w14:paraId="5A326065">
            <w:pPr>
              <w:spacing w:line="440" w:lineRule="exact"/>
              <w:rPr>
                <w:rFonts w:ascii="宋体" w:hAnsi="宋体"/>
                <w:color w:val="auto"/>
                <w:sz w:val="24"/>
                <w:szCs w:val="24"/>
                <w:highlight w:val="none"/>
              </w:rPr>
            </w:pPr>
          </w:p>
        </w:tc>
        <w:tc>
          <w:tcPr>
            <w:tcW w:w="2233" w:type="pct"/>
            <w:gridSpan w:val="6"/>
            <w:vMerge w:val="continue"/>
          </w:tcPr>
          <w:p w14:paraId="077531FE">
            <w:pPr>
              <w:spacing w:line="440" w:lineRule="exact"/>
              <w:jc w:val="left"/>
              <w:rPr>
                <w:rFonts w:ascii="宋体" w:hAnsi="宋体"/>
                <w:color w:val="auto"/>
                <w:sz w:val="24"/>
                <w:szCs w:val="24"/>
                <w:highlight w:val="none"/>
              </w:rPr>
            </w:pPr>
          </w:p>
        </w:tc>
      </w:tr>
      <w:tr w14:paraId="43D8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14:paraId="6F92FBC0">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w:t>
            </w:r>
            <w:r>
              <w:rPr>
                <w:rFonts w:ascii="宋体" w:hAnsi="宋体"/>
                <w:color w:val="auto"/>
                <w:sz w:val="24"/>
                <w:szCs w:val="24"/>
                <w:highlight w:val="none"/>
              </w:rPr>
              <w:t>级验收（</w:t>
            </w:r>
            <w:r>
              <w:rPr>
                <w:rFonts w:hint="eastAsia" w:ascii="宋体" w:hAnsi="宋体" w:cs="仿宋"/>
                <w:color w:val="auto"/>
                <w:sz w:val="24"/>
                <w:szCs w:val="24"/>
                <w:highlight w:val="none"/>
              </w:rPr>
              <w:t>校招标工作领导小组</w:t>
            </w:r>
            <w:r>
              <w:rPr>
                <w:rFonts w:hint="eastAsia" w:ascii="宋体" w:hAnsi="宋体"/>
                <w:color w:val="auto"/>
                <w:sz w:val="24"/>
                <w:szCs w:val="24"/>
                <w:highlight w:val="none"/>
              </w:rPr>
              <w:t>验收）</w:t>
            </w:r>
          </w:p>
        </w:tc>
        <w:tc>
          <w:tcPr>
            <w:tcW w:w="1350" w:type="pct"/>
            <w:gridSpan w:val="2"/>
            <w:vAlign w:val="center"/>
          </w:tcPr>
          <w:p w14:paraId="62C79E0F">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14:paraId="22B4543E">
            <w:pPr>
              <w:spacing w:line="440" w:lineRule="exact"/>
              <w:jc w:val="center"/>
              <w:rPr>
                <w:rFonts w:ascii="宋体" w:hAnsi="宋体"/>
                <w:color w:val="auto"/>
                <w:sz w:val="24"/>
                <w:szCs w:val="24"/>
                <w:highlight w:val="none"/>
              </w:rPr>
            </w:pPr>
          </w:p>
        </w:tc>
        <w:tc>
          <w:tcPr>
            <w:tcW w:w="744" w:type="pct"/>
            <w:gridSpan w:val="2"/>
            <w:vMerge w:val="restart"/>
          </w:tcPr>
          <w:p w14:paraId="030819EC">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验收发现问题及整改要求：</w:t>
            </w:r>
          </w:p>
          <w:p w14:paraId="1424AE7C">
            <w:pPr>
              <w:spacing w:line="440" w:lineRule="exact"/>
              <w:jc w:val="left"/>
              <w:rPr>
                <w:rFonts w:ascii="宋体" w:hAnsi="宋体"/>
                <w:color w:val="auto"/>
                <w:sz w:val="24"/>
                <w:szCs w:val="24"/>
                <w:highlight w:val="none"/>
              </w:rPr>
            </w:pPr>
          </w:p>
          <w:p w14:paraId="0A942FF1">
            <w:pPr>
              <w:spacing w:line="440" w:lineRule="exact"/>
              <w:jc w:val="left"/>
              <w:rPr>
                <w:rFonts w:ascii="宋体" w:hAnsi="宋体"/>
                <w:color w:val="auto"/>
                <w:sz w:val="24"/>
                <w:szCs w:val="24"/>
                <w:highlight w:val="none"/>
              </w:rPr>
            </w:pPr>
          </w:p>
          <w:p w14:paraId="103FF61A">
            <w:pPr>
              <w:spacing w:line="440" w:lineRule="exact"/>
              <w:jc w:val="left"/>
              <w:rPr>
                <w:rFonts w:ascii="宋体" w:hAnsi="宋体"/>
                <w:color w:val="auto"/>
                <w:sz w:val="24"/>
                <w:szCs w:val="24"/>
                <w:highlight w:val="none"/>
              </w:rPr>
            </w:pPr>
          </w:p>
          <w:p w14:paraId="0D4B988F">
            <w:pPr>
              <w:spacing w:line="440" w:lineRule="exact"/>
              <w:jc w:val="left"/>
              <w:rPr>
                <w:rFonts w:ascii="宋体" w:hAnsi="宋体"/>
                <w:color w:val="auto"/>
                <w:sz w:val="24"/>
                <w:szCs w:val="24"/>
                <w:highlight w:val="none"/>
              </w:rPr>
            </w:pPr>
          </w:p>
          <w:p w14:paraId="09884B27">
            <w:pPr>
              <w:spacing w:line="440" w:lineRule="exact"/>
              <w:jc w:val="left"/>
              <w:rPr>
                <w:rFonts w:ascii="宋体" w:hAnsi="宋体"/>
                <w:color w:val="auto"/>
                <w:sz w:val="24"/>
                <w:szCs w:val="24"/>
                <w:highlight w:val="none"/>
              </w:rPr>
            </w:pPr>
          </w:p>
          <w:p w14:paraId="4653A75E">
            <w:pPr>
              <w:spacing w:line="440" w:lineRule="exact"/>
              <w:jc w:val="left"/>
              <w:rPr>
                <w:rFonts w:ascii="宋体" w:hAnsi="宋体"/>
                <w:color w:val="auto"/>
                <w:sz w:val="24"/>
                <w:szCs w:val="24"/>
                <w:highlight w:val="none"/>
              </w:rPr>
            </w:pPr>
          </w:p>
          <w:p w14:paraId="368FC391">
            <w:pPr>
              <w:spacing w:line="440" w:lineRule="exact"/>
              <w:jc w:val="left"/>
              <w:rPr>
                <w:rFonts w:ascii="宋体" w:hAnsi="宋体"/>
                <w:color w:val="auto"/>
                <w:sz w:val="24"/>
                <w:szCs w:val="24"/>
                <w:highlight w:val="none"/>
              </w:rPr>
            </w:pPr>
          </w:p>
          <w:p w14:paraId="4F994697">
            <w:pPr>
              <w:spacing w:line="440" w:lineRule="exact"/>
              <w:jc w:val="left"/>
              <w:rPr>
                <w:rFonts w:ascii="宋体" w:hAnsi="宋体"/>
                <w:color w:val="auto"/>
                <w:sz w:val="24"/>
                <w:szCs w:val="24"/>
                <w:highlight w:val="none"/>
              </w:rPr>
            </w:pPr>
          </w:p>
          <w:p w14:paraId="65EEE3C5">
            <w:pPr>
              <w:spacing w:line="440" w:lineRule="exact"/>
              <w:jc w:val="left"/>
              <w:rPr>
                <w:rFonts w:ascii="宋体" w:hAnsi="宋体"/>
                <w:color w:val="auto"/>
                <w:sz w:val="24"/>
                <w:szCs w:val="24"/>
                <w:highlight w:val="none"/>
              </w:rPr>
            </w:pPr>
          </w:p>
          <w:p w14:paraId="04191492">
            <w:pPr>
              <w:spacing w:line="440" w:lineRule="exact"/>
              <w:jc w:val="left"/>
              <w:rPr>
                <w:rFonts w:ascii="宋体" w:hAnsi="宋体"/>
                <w:color w:val="auto"/>
                <w:sz w:val="24"/>
                <w:szCs w:val="24"/>
                <w:highlight w:val="none"/>
              </w:rPr>
            </w:pPr>
          </w:p>
          <w:p w14:paraId="09A89C7D">
            <w:pPr>
              <w:spacing w:line="440" w:lineRule="exact"/>
              <w:rPr>
                <w:rFonts w:ascii="宋体" w:hAnsi="宋体"/>
                <w:color w:val="auto"/>
                <w:sz w:val="24"/>
                <w:szCs w:val="24"/>
                <w:highlight w:val="none"/>
              </w:rPr>
            </w:pPr>
          </w:p>
          <w:p w14:paraId="6DD8B630">
            <w:pPr>
              <w:spacing w:line="440" w:lineRule="exact"/>
              <w:rPr>
                <w:rFonts w:ascii="宋体" w:hAnsi="宋体"/>
                <w:color w:val="auto"/>
                <w:sz w:val="24"/>
                <w:szCs w:val="24"/>
                <w:highlight w:val="none"/>
              </w:rPr>
            </w:pPr>
            <w:r>
              <w:rPr>
                <w:rFonts w:hint="eastAsia" w:ascii="宋体" w:hAnsi="宋体"/>
                <w:color w:val="auto"/>
                <w:sz w:val="24"/>
                <w:szCs w:val="24"/>
                <w:highlight w:val="none"/>
              </w:rPr>
              <w:t>整改负责人签字：</w:t>
            </w:r>
          </w:p>
          <w:p w14:paraId="4EB50531">
            <w:pPr>
              <w:spacing w:line="440" w:lineRule="exact"/>
              <w:rPr>
                <w:rFonts w:ascii="宋体" w:hAnsi="宋体"/>
                <w:color w:val="auto"/>
                <w:sz w:val="24"/>
                <w:szCs w:val="24"/>
                <w:highlight w:val="none"/>
              </w:rPr>
            </w:pPr>
          </w:p>
          <w:p w14:paraId="59D65029">
            <w:pPr>
              <w:spacing w:line="440" w:lineRule="exact"/>
              <w:rPr>
                <w:rFonts w:ascii="宋体" w:hAnsi="宋体"/>
                <w:color w:val="auto"/>
                <w:sz w:val="24"/>
                <w:szCs w:val="24"/>
                <w:highlight w:val="none"/>
              </w:rPr>
            </w:pPr>
          </w:p>
          <w:p w14:paraId="6B29497F">
            <w:pPr>
              <w:spacing w:line="440" w:lineRule="exact"/>
              <w:rPr>
                <w:rFonts w:ascii="宋体" w:hAnsi="宋体"/>
                <w:color w:val="auto"/>
                <w:sz w:val="24"/>
                <w:szCs w:val="24"/>
                <w:highlight w:val="none"/>
              </w:rPr>
            </w:pPr>
          </w:p>
          <w:p w14:paraId="6AC6A4CF">
            <w:pPr>
              <w:spacing w:line="440" w:lineRule="exact"/>
              <w:rPr>
                <w:rFonts w:ascii="宋体" w:hAnsi="宋体"/>
                <w:color w:val="auto"/>
                <w:sz w:val="24"/>
                <w:szCs w:val="24"/>
                <w:highlight w:val="none"/>
              </w:rPr>
            </w:pPr>
            <w:r>
              <w:rPr>
                <w:rFonts w:hint="eastAsia" w:ascii="宋体" w:hAnsi="宋体"/>
                <w:color w:val="auto"/>
                <w:sz w:val="24"/>
                <w:szCs w:val="24"/>
                <w:highlight w:val="none"/>
              </w:rPr>
              <w:t>整改日期： 年  月 日</w:t>
            </w:r>
          </w:p>
        </w:tc>
        <w:tc>
          <w:tcPr>
            <w:tcW w:w="1489" w:type="pct"/>
            <w:gridSpan w:val="4"/>
            <w:vMerge w:val="restart"/>
          </w:tcPr>
          <w:p w14:paraId="3F76CEAC">
            <w:pPr>
              <w:spacing w:line="440" w:lineRule="exact"/>
              <w:rPr>
                <w:rFonts w:ascii="宋体" w:hAnsi="宋体"/>
                <w:color w:val="auto"/>
                <w:sz w:val="24"/>
                <w:szCs w:val="24"/>
                <w:highlight w:val="none"/>
              </w:rPr>
            </w:pPr>
            <w:r>
              <w:rPr>
                <w:rFonts w:hint="eastAsia" w:ascii="宋体" w:hAnsi="宋体"/>
                <w:color w:val="auto"/>
                <w:sz w:val="24"/>
                <w:szCs w:val="24"/>
                <w:highlight w:val="none"/>
              </w:rPr>
              <w:t>验收程序（是，否）完整。</w:t>
            </w:r>
          </w:p>
          <w:p w14:paraId="58596082">
            <w:pPr>
              <w:spacing w:line="440" w:lineRule="exact"/>
              <w:rPr>
                <w:rFonts w:ascii="宋体" w:hAnsi="宋体"/>
                <w:color w:val="auto"/>
                <w:sz w:val="24"/>
                <w:szCs w:val="24"/>
                <w:highlight w:val="none"/>
              </w:rPr>
            </w:pPr>
            <w:r>
              <w:rPr>
                <w:rFonts w:ascii="宋体" w:hAnsi="宋体"/>
                <w:color w:val="auto"/>
                <w:sz w:val="24"/>
                <w:szCs w:val="24"/>
                <w:highlight w:val="none"/>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color w:val="auto"/>
                <w:sz w:val="24"/>
                <w:szCs w:val="24"/>
                <w:highlight w:val="none"/>
              </w:rPr>
              <w:t xml:space="preserve">       验收合格</w:t>
            </w:r>
          </w:p>
          <w:p w14:paraId="165EDB0D">
            <w:pPr>
              <w:spacing w:line="440" w:lineRule="exact"/>
              <w:rPr>
                <w:rFonts w:ascii="宋体" w:hAnsi="宋体"/>
                <w:color w:val="auto"/>
                <w:sz w:val="24"/>
                <w:szCs w:val="24"/>
                <w:highlight w:val="none"/>
              </w:rPr>
            </w:pPr>
            <w:r>
              <w:rPr>
                <w:rFonts w:ascii="宋体" w:hAnsi="宋体"/>
                <w:color w:val="auto"/>
                <w:sz w:val="24"/>
                <w:szCs w:val="24"/>
                <w:highlight w:val="none"/>
              </w:rPr>
              <w:pict>
                <v:rect id="Rectangle 24" o:spid="_x0000_s1030"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color w:val="auto"/>
                <w:sz w:val="24"/>
                <w:szCs w:val="24"/>
                <w:highlight w:val="none"/>
              </w:rPr>
              <w:t xml:space="preserve">       验收不合格</w:t>
            </w:r>
          </w:p>
          <w:p w14:paraId="1C6D5A50">
            <w:pPr>
              <w:spacing w:line="440" w:lineRule="exact"/>
              <w:rPr>
                <w:rFonts w:ascii="宋体" w:hAnsi="宋体"/>
                <w:color w:val="auto"/>
                <w:sz w:val="24"/>
                <w:szCs w:val="24"/>
                <w:highlight w:val="none"/>
              </w:rPr>
            </w:pPr>
            <w:r>
              <w:rPr>
                <w:rFonts w:ascii="宋体" w:hAnsi="宋体"/>
                <w:color w:val="auto"/>
                <w:sz w:val="24"/>
                <w:szCs w:val="24"/>
                <w:highlight w:val="none"/>
              </w:rPr>
              <w:pict>
                <v:rect id="Rectangle 25" o:spid="_x0000_s1029"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color w:val="auto"/>
                <w:sz w:val="24"/>
                <w:szCs w:val="24"/>
                <w:highlight w:val="none"/>
              </w:rPr>
              <w:t xml:space="preserve">       整改后验收合格</w:t>
            </w:r>
          </w:p>
          <w:p w14:paraId="0B9DB414">
            <w:pPr>
              <w:spacing w:line="440" w:lineRule="exact"/>
              <w:rPr>
                <w:rFonts w:ascii="宋体" w:hAnsi="宋体"/>
                <w:color w:val="auto"/>
                <w:sz w:val="24"/>
                <w:szCs w:val="24"/>
                <w:highlight w:val="none"/>
              </w:rPr>
            </w:pPr>
            <w:r>
              <w:rPr>
                <w:rFonts w:ascii="宋体" w:hAnsi="宋体"/>
                <w:color w:val="auto"/>
                <w:sz w:val="24"/>
                <w:szCs w:val="24"/>
                <w:highlight w:val="none"/>
              </w:rPr>
              <w:pict>
                <v:rect id="Rectangle 26" o:spid="_x0000_s1028"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color w:val="auto"/>
                <w:sz w:val="24"/>
                <w:szCs w:val="24"/>
                <w:highlight w:val="none"/>
              </w:rPr>
              <w:t xml:space="preserve">       附整改报告</w:t>
            </w:r>
          </w:p>
          <w:p w14:paraId="6D9CAA3D">
            <w:pPr>
              <w:spacing w:line="440" w:lineRule="exact"/>
              <w:rPr>
                <w:rFonts w:ascii="宋体" w:hAnsi="宋体"/>
                <w:color w:val="auto"/>
                <w:sz w:val="24"/>
                <w:szCs w:val="24"/>
                <w:highlight w:val="none"/>
              </w:rPr>
            </w:pPr>
            <w:r>
              <w:rPr>
                <w:rFonts w:ascii="宋体" w:hAnsi="宋体"/>
                <w:color w:val="auto"/>
                <w:sz w:val="24"/>
                <w:szCs w:val="24"/>
                <w:highlight w:val="none"/>
              </w:rPr>
              <w:pict>
                <v:rect id="Rectangle 27" o:spid="_x0000_s1027"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color w:val="auto"/>
                <w:sz w:val="24"/>
                <w:szCs w:val="24"/>
                <w:highlight w:val="none"/>
              </w:rPr>
              <w:t xml:space="preserve">       附验收相关说明</w:t>
            </w:r>
          </w:p>
          <w:p w14:paraId="4528D279">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（公章）</w:t>
            </w:r>
          </w:p>
          <w:p w14:paraId="01A73AC2">
            <w:pPr>
              <w:spacing w:line="440" w:lineRule="exac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652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14:paraId="6025EEF9">
            <w:pPr>
              <w:spacing w:line="440" w:lineRule="exact"/>
              <w:jc w:val="center"/>
              <w:rPr>
                <w:rFonts w:ascii="宋体" w:hAnsi="宋体"/>
                <w:color w:val="auto"/>
                <w:sz w:val="24"/>
                <w:szCs w:val="24"/>
                <w:highlight w:val="none"/>
              </w:rPr>
            </w:pPr>
          </w:p>
        </w:tc>
        <w:tc>
          <w:tcPr>
            <w:tcW w:w="1350" w:type="pct"/>
            <w:gridSpan w:val="2"/>
            <w:vAlign w:val="center"/>
          </w:tcPr>
          <w:p w14:paraId="4B39C64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14:paraId="1E14457D">
            <w:pPr>
              <w:spacing w:line="440" w:lineRule="exact"/>
              <w:jc w:val="center"/>
              <w:rPr>
                <w:rFonts w:ascii="宋体" w:hAnsi="宋体"/>
                <w:color w:val="auto"/>
                <w:sz w:val="24"/>
                <w:szCs w:val="24"/>
                <w:highlight w:val="none"/>
              </w:rPr>
            </w:pPr>
          </w:p>
        </w:tc>
        <w:tc>
          <w:tcPr>
            <w:tcW w:w="744" w:type="pct"/>
            <w:gridSpan w:val="2"/>
            <w:vMerge w:val="continue"/>
          </w:tcPr>
          <w:p w14:paraId="4FA642AF">
            <w:pPr>
              <w:spacing w:line="440" w:lineRule="exact"/>
              <w:rPr>
                <w:rFonts w:ascii="宋体" w:hAnsi="宋体"/>
                <w:color w:val="auto"/>
                <w:sz w:val="24"/>
                <w:szCs w:val="24"/>
                <w:highlight w:val="none"/>
              </w:rPr>
            </w:pPr>
          </w:p>
        </w:tc>
        <w:tc>
          <w:tcPr>
            <w:tcW w:w="1489" w:type="pct"/>
            <w:gridSpan w:val="4"/>
            <w:vMerge w:val="continue"/>
          </w:tcPr>
          <w:p w14:paraId="58B80A5C">
            <w:pPr>
              <w:spacing w:line="440" w:lineRule="exact"/>
              <w:rPr>
                <w:rFonts w:ascii="宋体" w:hAnsi="宋体"/>
                <w:color w:val="auto"/>
                <w:sz w:val="24"/>
                <w:szCs w:val="24"/>
                <w:highlight w:val="none"/>
              </w:rPr>
            </w:pPr>
          </w:p>
        </w:tc>
      </w:tr>
      <w:tr w14:paraId="729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14:paraId="25C6A0AF">
            <w:pPr>
              <w:spacing w:line="440" w:lineRule="exact"/>
              <w:jc w:val="center"/>
              <w:rPr>
                <w:rFonts w:ascii="宋体" w:hAnsi="宋体"/>
                <w:color w:val="auto"/>
                <w:sz w:val="24"/>
                <w:szCs w:val="24"/>
                <w:highlight w:val="none"/>
              </w:rPr>
            </w:pPr>
          </w:p>
        </w:tc>
        <w:tc>
          <w:tcPr>
            <w:tcW w:w="1350" w:type="pct"/>
            <w:gridSpan w:val="2"/>
            <w:vAlign w:val="center"/>
          </w:tcPr>
          <w:p w14:paraId="52537504">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业主专家</w:t>
            </w:r>
          </w:p>
        </w:tc>
        <w:tc>
          <w:tcPr>
            <w:tcW w:w="1036" w:type="pct"/>
            <w:vAlign w:val="center"/>
          </w:tcPr>
          <w:p w14:paraId="54C6ABA5">
            <w:pPr>
              <w:spacing w:line="440" w:lineRule="exact"/>
              <w:jc w:val="center"/>
              <w:rPr>
                <w:rFonts w:ascii="宋体" w:hAnsi="宋体"/>
                <w:color w:val="auto"/>
                <w:sz w:val="24"/>
                <w:szCs w:val="24"/>
                <w:highlight w:val="none"/>
              </w:rPr>
            </w:pPr>
          </w:p>
        </w:tc>
        <w:tc>
          <w:tcPr>
            <w:tcW w:w="744" w:type="pct"/>
            <w:gridSpan w:val="2"/>
            <w:vMerge w:val="continue"/>
          </w:tcPr>
          <w:p w14:paraId="3544C24A">
            <w:pPr>
              <w:spacing w:line="440" w:lineRule="exact"/>
              <w:rPr>
                <w:rFonts w:ascii="宋体" w:hAnsi="宋体"/>
                <w:color w:val="auto"/>
                <w:sz w:val="24"/>
                <w:szCs w:val="24"/>
                <w:highlight w:val="none"/>
              </w:rPr>
            </w:pPr>
          </w:p>
        </w:tc>
        <w:tc>
          <w:tcPr>
            <w:tcW w:w="1489" w:type="pct"/>
            <w:gridSpan w:val="4"/>
            <w:vMerge w:val="continue"/>
          </w:tcPr>
          <w:p w14:paraId="38A37317">
            <w:pPr>
              <w:spacing w:line="440" w:lineRule="exact"/>
              <w:rPr>
                <w:rFonts w:ascii="宋体" w:hAnsi="宋体"/>
                <w:color w:val="auto"/>
                <w:sz w:val="24"/>
                <w:szCs w:val="24"/>
                <w:highlight w:val="none"/>
              </w:rPr>
            </w:pPr>
          </w:p>
        </w:tc>
      </w:tr>
      <w:tr w14:paraId="3B5A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14:paraId="5B741A42">
            <w:pPr>
              <w:spacing w:line="440" w:lineRule="exact"/>
              <w:jc w:val="center"/>
              <w:rPr>
                <w:rFonts w:ascii="宋体" w:hAnsi="宋体"/>
                <w:color w:val="auto"/>
                <w:sz w:val="24"/>
                <w:szCs w:val="24"/>
                <w:highlight w:val="none"/>
              </w:rPr>
            </w:pPr>
          </w:p>
        </w:tc>
        <w:tc>
          <w:tcPr>
            <w:tcW w:w="1350" w:type="pct"/>
            <w:gridSpan w:val="2"/>
            <w:vAlign w:val="center"/>
          </w:tcPr>
          <w:p w14:paraId="713F8B89">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验收监督人</w:t>
            </w:r>
          </w:p>
        </w:tc>
        <w:tc>
          <w:tcPr>
            <w:tcW w:w="1036" w:type="pct"/>
            <w:vAlign w:val="center"/>
          </w:tcPr>
          <w:p w14:paraId="3838E273">
            <w:pPr>
              <w:spacing w:line="440" w:lineRule="exact"/>
              <w:jc w:val="center"/>
              <w:rPr>
                <w:rFonts w:ascii="宋体" w:hAnsi="宋体"/>
                <w:color w:val="auto"/>
                <w:sz w:val="24"/>
                <w:szCs w:val="24"/>
                <w:highlight w:val="none"/>
              </w:rPr>
            </w:pPr>
          </w:p>
        </w:tc>
        <w:tc>
          <w:tcPr>
            <w:tcW w:w="744" w:type="pct"/>
            <w:gridSpan w:val="2"/>
            <w:vMerge w:val="continue"/>
          </w:tcPr>
          <w:p w14:paraId="330ED792">
            <w:pPr>
              <w:spacing w:line="440" w:lineRule="exact"/>
              <w:rPr>
                <w:rFonts w:ascii="宋体" w:hAnsi="宋体"/>
                <w:color w:val="auto"/>
                <w:sz w:val="24"/>
                <w:szCs w:val="24"/>
                <w:highlight w:val="none"/>
              </w:rPr>
            </w:pPr>
          </w:p>
        </w:tc>
        <w:tc>
          <w:tcPr>
            <w:tcW w:w="1489" w:type="pct"/>
            <w:gridSpan w:val="4"/>
            <w:vMerge w:val="continue"/>
          </w:tcPr>
          <w:p w14:paraId="16723184">
            <w:pPr>
              <w:spacing w:line="440" w:lineRule="exact"/>
              <w:rPr>
                <w:rFonts w:ascii="宋体" w:hAnsi="宋体"/>
                <w:color w:val="auto"/>
                <w:sz w:val="24"/>
                <w:szCs w:val="24"/>
                <w:highlight w:val="none"/>
              </w:rPr>
            </w:pPr>
          </w:p>
        </w:tc>
      </w:tr>
      <w:tr w14:paraId="1FCA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14:paraId="4F58EFC8">
            <w:pPr>
              <w:spacing w:line="440" w:lineRule="exact"/>
              <w:jc w:val="center"/>
              <w:rPr>
                <w:rFonts w:ascii="宋体" w:hAnsi="宋体"/>
                <w:color w:val="auto"/>
                <w:sz w:val="24"/>
                <w:szCs w:val="24"/>
                <w:highlight w:val="none"/>
              </w:rPr>
            </w:pPr>
          </w:p>
        </w:tc>
        <w:tc>
          <w:tcPr>
            <w:tcW w:w="1350" w:type="pct"/>
            <w:gridSpan w:val="2"/>
            <w:vAlign w:val="center"/>
          </w:tcPr>
          <w:p w14:paraId="6CDEF0D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验收组织人</w:t>
            </w:r>
          </w:p>
        </w:tc>
        <w:tc>
          <w:tcPr>
            <w:tcW w:w="1036" w:type="pct"/>
            <w:vAlign w:val="center"/>
          </w:tcPr>
          <w:p w14:paraId="32755AA3">
            <w:pPr>
              <w:spacing w:line="440" w:lineRule="exact"/>
              <w:jc w:val="center"/>
              <w:rPr>
                <w:rFonts w:ascii="宋体" w:hAnsi="宋体"/>
                <w:color w:val="auto"/>
                <w:sz w:val="24"/>
                <w:szCs w:val="24"/>
                <w:highlight w:val="none"/>
              </w:rPr>
            </w:pPr>
          </w:p>
        </w:tc>
        <w:tc>
          <w:tcPr>
            <w:tcW w:w="744" w:type="pct"/>
            <w:gridSpan w:val="2"/>
            <w:vMerge w:val="continue"/>
          </w:tcPr>
          <w:p w14:paraId="4E67E8DB">
            <w:pPr>
              <w:spacing w:line="440" w:lineRule="exact"/>
              <w:rPr>
                <w:rFonts w:ascii="宋体" w:hAnsi="宋体"/>
                <w:color w:val="auto"/>
                <w:sz w:val="24"/>
                <w:szCs w:val="24"/>
                <w:highlight w:val="none"/>
              </w:rPr>
            </w:pPr>
          </w:p>
        </w:tc>
        <w:tc>
          <w:tcPr>
            <w:tcW w:w="1489" w:type="pct"/>
            <w:gridSpan w:val="4"/>
            <w:vMerge w:val="continue"/>
          </w:tcPr>
          <w:p w14:paraId="48A8FA79">
            <w:pPr>
              <w:spacing w:line="440" w:lineRule="exact"/>
              <w:rPr>
                <w:rFonts w:ascii="宋体" w:hAnsi="宋体"/>
                <w:color w:val="auto"/>
                <w:sz w:val="24"/>
                <w:szCs w:val="24"/>
                <w:highlight w:val="none"/>
              </w:rPr>
            </w:pPr>
          </w:p>
        </w:tc>
      </w:tr>
      <w:tr w14:paraId="6AB6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14:paraId="61E32E40">
            <w:pPr>
              <w:spacing w:line="440" w:lineRule="exact"/>
              <w:rPr>
                <w:rFonts w:ascii="宋体" w:hAnsi="宋体"/>
                <w:b/>
                <w:color w:val="auto"/>
                <w:sz w:val="30"/>
                <w:szCs w:val="30"/>
                <w:highlight w:val="none"/>
              </w:rPr>
            </w:pPr>
            <w:r>
              <w:rPr>
                <w:rFonts w:hint="eastAsia" w:ascii="宋体" w:hAnsi="宋体"/>
                <w:color w:val="auto"/>
                <w:sz w:val="30"/>
                <w:szCs w:val="30"/>
                <w:highlight w:val="none"/>
              </w:rPr>
              <w:t>备注</w:t>
            </w:r>
            <w:r>
              <w:rPr>
                <w:rFonts w:ascii="宋体" w:hAnsi="宋体"/>
                <w:b/>
                <w:color w:val="auto"/>
                <w:sz w:val="30"/>
                <w:szCs w:val="30"/>
                <w:highlight w:val="none"/>
              </w:rPr>
              <w:t>：</w:t>
            </w:r>
            <w:r>
              <w:rPr>
                <w:rFonts w:hint="eastAsia" w:ascii="宋体" w:hAnsi="宋体"/>
                <w:b/>
                <w:color w:val="auto"/>
                <w:sz w:val="30"/>
                <w:szCs w:val="30"/>
                <w:highlight w:val="none"/>
              </w:rPr>
              <w:t>本栏</w:t>
            </w:r>
            <w:r>
              <w:rPr>
                <w:rFonts w:ascii="宋体" w:hAnsi="宋体"/>
                <w:b/>
                <w:color w:val="auto"/>
                <w:sz w:val="30"/>
                <w:szCs w:val="30"/>
                <w:highlight w:val="none"/>
              </w:rPr>
              <w:t>可不打印</w:t>
            </w:r>
          </w:p>
          <w:p w14:paraId="5E84EA0F">
            <w:pPr>
              <w:spacing w:line="440" w:lineRule="exact"/>
              <w:rPr>
                <w:rFonts w:ascii="宋体" w:hAnsi="宋体"/>
                <w:color w:val="auto"/>
                <w:sz w:val="30"/>
                <w:szCs w:val="30"/>
                <w:highlight w:val="none"/>
              </w:rPr>
            </w:pPr>
            <w:r>
              <w:rPr>
                <w:rFonts w:hint="eastAsia" w:ascii="宋体" w:hAnsi="宋体"/>
                <w:color w:val="auto"/>
                <w:sz w:val="30"/>
                <w:szCs w:val="30"/>
                <w:highlight w:val="none"/>
              </w:rPr>
              <w:t>1.单台（件）30万元以下且批量金额在80万元以下的采购项目由采购单位组织</w:t>
            </w:r>
            <w:r>
              <w:rPr>
                <w:rFonts w:ascii="宋体" w:hAnsi="宋体"/>
                <w:color w:val="auto"/>
                <w:sz w:val="30"/>
                <w:szCs w:val="30"/>
                <w:highlight w:val="none"/>
              </w:rPr>
              <w:t>安装调试验收和采购单位验收</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不需</w:t>
            </w:r>
            <w:r>
              <w:rPr>
                <w:rFonts w:ascii="宋体" w:hAnsi="宋体"/>
                <w:color w:val="auto"/>
                <w:sz w:val="30"/>
                <w:szCs w:val="30"/>
                <w:highlight w:val="none"/>
              </w:rPr>
              <w:t>提交校级验收，</w:t>
            </w:r>
            <w:r>
              <w:rPr>
                <w:rFonts w:hint="eastAsia" w:ascii="宋体" w:hAnsi="宋体"/>
                <w:color w:val="auto"/>
                <w:sz w:val="30"/>
                <w:szCs w:val="30"/>
                <w:highlight w:val="none"/>
              </w:rPr>
              <w:t>下</w:t>
            </w:r>
            <w:r>
              <w:rPr>
                <w:rFonts w:ascii="宋体" w:hAnsi="宋体"/>
                <w:color w:val="auto"/>
                <w:sz w:val="30"/>
                <w:szCs w:val="30"/>
                <w:highlight w:val="none"/>
              </w:rPr>
              <w:t>一步</w:t>
            </w:r>
            <w:r>
              <w:rPr>
                <w:rFonts w:hint="eastAsia" w:ascii="宋体" w:hAnsi="宋体"/>
                <w:color w:val="auto"/>
                <w:sz w:val="30"/>
                <w:szCs w:val="30"/>
                <w:highlight w:val="none"/>
              </w:rPr>
              <w:t>可</w:t>
            </w:r>
            <w:r>
              <w:rPr>
                <w:rFonts w:ascii="宋体" w:hAnsi="宋体"/>
                <w:color w:val="auto"/>
                <w:sz w:val="30"/>
                <w:szCs w:val="30"/>
                <w:highlight w:val="none"/>
              </w:rPr>
              <w:t>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14:paraId="2FD46E2F">
            <w:pPr>
              <w:spacing w:line="440" w:lineRule="exact"/>
              <w:rPr>
                <w:rFonts w:ascii="宋体" w:hAnsi="宋体"/>
                <w:color w:val="auto"/>
                <w:sz w:val="30"/>
                <w:szCs w:val="30"/>
                <w:highlight w:val="none"/>
              </w:rPr>
            </w:pPr>
            <w:r>
              <w:rPr>
                <w:rFonts w:hint="eastAsia" w:ascii="宋体" w:hAnsi="宋体"/>
                <w:color w:val="auto"/>
                <w:sz w:val="30"/>
                <w:szCs w:val="30"/>
                <w:highlight w:val="none"/>
              </w:rPr>
              <w:t>2.单台（件）30万元（含）以上及批量金额在80万元（含）以上的采购项目，由采购单位组织安装</w:t>
            </w:r>
            <w:r>
              <w:rPr>
                <w:rFonts w:ascii="宋体" w:hAnsi="宋体"/>
                <w:color w:val="auto"/>
                <w:sz w:val="30"/>
                <w:szCs w:val="30"/>
                <w:highlight w:val="none"/>
              </w:rPr>
              <w:t>调试验收和采购单位</w:t>
            </w:r>
            <w:r>
              <w:rPr>
                <w:rFonts w:hint="eastAsia" w:ascii="宋体" w:hAnsi="宋体"/>
                <w:color w:val="auto"/>
                <w:sz w:val="30"/>
                <w:szCs w:val="30"/>
                <w:highlight w:val="none"/>
              </w:rPr>
              <w:t>验收，验收通过后提交校</w:t>
            </w:r>
            <w:r>
              <w:rPr>
                <w:rFonts w:ascii="宋体" w:hAnsi="宋体"/>
                <w:color w:val="auto"/>
                <w:sz w:val="30"/>
                <w:szCs w:val="30"/>
                <w:highlight w:val="none"/>
              </w:rPr>
              <w:t>级</w:t>
            </w:r>
            <w:r>
              <w:rPr>
                <w:rFonts w:hint="eastAsia" w:ascii="宋体" w:hAnsi="宋体"/>
                <w:color w:val="auto"/>
                <w:sz w:val="30"/>
                <w:szCs w:val="30"/>
                <w:highlight w:val="none"/>
              </w:rPr>
              <w:t>验收，校</w:t>
            </w:r>
            <w:r>
              <w:rPr>
                <w:rFonts w:ascii="宋体" w:hAnsi="宋体"/>
                <w:color w:val="auto"/>
                <w:sz w:val="30"/>
                <w:szCs w:val="30"/>
                <w:highlight w:val="none"/>
              </w:rPr>
              <w:t>级</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w:t>
            </w:r>
            <w:r>
              <w:rPr>
                <w:rFonts w:ascii="宋体" w:hAnsi="宋体"/>
                <w:color w:val="auto"/>
                <w:sz w:val="30"/>
                <w:szCs w:val="30"/>
                <w:highlight w:val="none"/>
              </w:rPr>
              <w:t>下一步可办理资产入库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14:paraId="65105334">
            <w:pPr>
              <w:spacing w:line="440" w:lineRule="exact"/>
              <w:rPr>
                <w:rFonts w:ascii="宋体" w:hAnsi="宋体"/>
                <w:color w:val="auto"/>
                <w:sz w:val="30"/>
                <w:szCs w:val="30"/>
                <w:highlight w:val="none"/>
              </w:rPr>
            </w:pPr>
            <w:r>
              <w:rPr>
                <w:rFonts w:hint="eastAsia" w:ascii="宋体" w:hAnsi="宋体"/>
                <w:color w:val="auto"/>
                <w:sz w:val="30"/>
                <w:szCs w:val="30"/>
                <w:highlight w:val="none"/>
              </w:rPr>
              <w:t>3.免税进口设备验收</w:t>
            </w:r>
            <w:r>
              <w:rPr>
                <w:rFonts w:ascii="宋体" w:hAnsi="宋体"/>
                <w:color w:val="auto"/>
                <w:sz w:val="30"/>
                <w:szCs w:val="30"/>
                <w:highlight w:val="none"/>
              </w:rPr>
              <w:t>时</w:t>
            </w:r>
            <w:r>
              <w:rPr>
                <w:rFonts w:hint="eastAsia" w:ascii="宋体" w:hAnsi="宋体"/>
                <w:color w:val="auto"/>
                <w:sz w:val="30"/>
                <w:szCs w:val="30"/>
                <w:highlight w:val="none"/>
              </w:rPr>
              <w:t>须核查报</w:t>
            </w:r>
            <w:r>
              <w:rPr>
                <w:rFonts w:ascii="宋体" w:hAnsi="宋体"/>
                <w:color w:val="auto"/>
                <w:sz w:val="30"/>
                <w:szCs w:val="30"/>
                <w:highlight w:val="none"/>
              </w:rPr>
              <w:t>关单</w:t>
            </w:r>
            <w:r>
              <w:rPr>
                <w:rFonts w:hint="eastAsia" w:ascii="宋体" w:hAnsi="宋体"/>
                <w:color w:val="auto"/>
                <w:sz w:val="30"/>
                <w:szCs w:val="30"/>
                <w:highlight w:val="none"/>
              </w:rPr>
              <w:t>和</w:t>
            </w:r>
            <w:r>
              <w:rPr>
                <w:rFonts w:ascii="宋体" w:hAnsi="宋体"/>
                <w:color w:val="auto"/>
                <w:sz w:val="30"/>
                <w:szCs w:val="30"/>
                <w:highlight w:val="none"/>
              </w:rPr>
              <w:t>免税证明</w:t>
            </w:r>
            <w:r>
              <w:rPr>
                <w:rFonts w:hint="eastAsia" w:ascii="宋体" w:hAnsi="宋体"/>
                <w:color w:val="auto"/>
                <w:sz w:val="30"/>
                <w:szCs w:val="30"/>
                <w:highlight w:val="none"/>
              </w:rPr>
              <w:t>。</w:t>
            </w:r>
          </w:p>
          <w:p w14:paraId="6951A32E">
            <w:pPr>
              <w:spacing w:line="440" w:lineRule="exact"/>
              <w:rPr>
                <w:rFonts w:ascii="宋体" w:hAnsi="宋体"/>
                <w:color w:val="auto"/>
                <w:sz w:val="30"/>
                <w:szCs w:val="30"/>
                <w:highlight w:val="none"/>
              </w:rPr>
            </w:pPr>
            <w:r>
              <w:rPr>
                <w:rFonts w:hint="eastAsia" w:ascii="宋体" w:hAnsi="宋体"/>
                <w:color w:val="auto"/>
                <w:sz w:val="30"/>
                <w:szCs w:val="30"/>
                <w:highlight w:val="none"/>
              </w:rPr>
              <w:t>4.申请校级验收时，需提交本验收单1式4份，成交通知书（复印件），采购合同（复印件）；单台（件）30万元（含）以上采购</w:t>
            </w:r>
            <w:r>
              <w:rPr>
                <w:rFonts w:ascii="宋体" w:hAnsi="宋体"/>
                <w:color w:val="auto"/>
                <w:sz w:val="30"/>
                <w:szCs w:val="30"/>
                <w:highlight w:val="none"/>
              </w:rPr>
              <w:t>项目</w:t>
            </w:r>
            <w:r>
              <w:rPr>
                <w:rFonts w:hint="eastAsia" w:ascii="宋体" w:hAnsi="宋体"/>
                <w:color w:val="auto"/>
                <w:sz w:val="30"/>
                <w:szCs w:val="30"/>
                <w:highlight w:val="none"/>
              </w:rPr>
              <w:t>，需提交设备使用记录（复印件），或供货单位和采购单位签字或盖章的测试报告（</w:t>
            </w:r>
            <w:r>
              <w:rPr>
                <w:rFonts w:ascii="宋体" w:hAnsi="宋体"/>
                <w:color w:val="auto"/>
                <w:sz w:val="30"/>
                <w:szCs w:val="30"/>
                <w:highlight w:val="none"/>
              </w:rPr>
              <w:t>复印件）</w:t>
            </w:r>
            <w:r>
              <w:rPr>
                <w:rFonts w:hint="eastAsia" w:ascii="宋体" w:hAnsi="宋体"/>
                <w:color w:val="auto"/>
                <w:sz w:val="30"/>
                <w:szCs w:val="30"/>
                <w:highlight w:val="none"/>
              </w:rPr>
              <w:t>；免税进口</w:t>
            </w:r>
            <w:r>
              <w:rPr>
                <w:rFonts w:ascii="宋体" w:hAnsi="宋体"/>
                <w:color w:val="auto"/>
                <w:sz w:val="30"/>
                <w:szCs w:val="30"/>
                <w:highlight w:val="none"/>
              </w:rPr>
              <w:t>设备</w:t>
            </w:r>
            <w:r>
              <w:rPr>
                <w:rFonts w:hint="eastAsia" w:ascii="宋体" w:hAnsi="宋体"/>
                <w:color w:val="auto"/>
                <w:sz w:val="30"/>
                <w:szCs w:val="30"/>
                <w:highlight w:val="none"/>
              </w:rPr>
              <w:t>需</w:t>
            </w:r>
            <w:r>
              <w:rPr>
                <w:rFonts w:ascii="宋体" w:hAnsi="宋体"/>
                <w:color w:val="auto"/>
                <w:sz w:val="30"/>
                <w:szCs w:val="30"/>
                <w:highlight w:val="none"/>
              </w:rPr>
              <w:t>提交报关单</w:t>
            </w:r>
            <w:r>
              <w:rPr>
                <w:rFonts w:hint="eastAsia" w:ascii="宋体" w:hAnsi="宋体"/>
                <w:color w:val="auto"/>
                <w:sz w:val="30"/>
                <w:szCs w:val="30"/>
                <w:highlight w:val="none"/>
              </w:rPr>
              <w:t>和</w:t>
            </w:r>
            <w:r>
              <w:rPr>
                <w:rFonts w:ascii="宋体" w:hAnsi="宋体"/>
                <w:color w:val="auto"/>
                <w:sz w:val="30"/>
                <w:szCs w:val="30"/>
                <w:highlight w:val="none"/>
              </w:rPr>
              <w:t>免税证明。</w:t>
            </w:r>
          </w:p>
          <w:p w14:paraId="08155F83">
            <w:pPr>
              <w:spacing w:line="440" w:lineRule="exact"/>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b/>
                <w:color w:val="auto"/>
                <w:sz w:val="30"/>
                <w:szCs w:val="30"/>
                <w:highlight w:val="none"/>
              </w:rPr>
              <w:t>.校</w:t>
            </w:r>
            <w:r>
              <w:rPr>
                <w:rFonts w:ascii="宋体" w:hAnsi="宋体"/>
                <w:b/>
                <w:color w:val="auto"/>
                <w:sz w:val="30"/>
                <w:szCs w:val="30"/>
                <w:highlight w:val="none"/>
              </w:rPr>
              <w:t>级</w:t>
            </w:r>
            <w:r>
              <w:rPr>
                <w:rFonts w:hint="eastAsia" w:ascii="宋体" w:hAnsi="宋体"/>
                <w:b/>
                <w:color w:val="auto"/>
                <w:sz w:val="30"/>
                <w:szCs w:val="30"/>
                <w:highlight w:val="none"/>
              </w:rPr>
              <w:t>验收时，采购单位要准备竞价文件、报价文件、采购合同等材料，以备专家核查。</w:t>
            </w:r>
          </w:p>
          <w:p w14:paraId="6991B4EC">
            <w:pPr>
              <w:spacing w:line="440" w:lineRule="exact"/>
              <w:rPr>
                <w:rFonts w:ascii="宋体" w:hAnsi="宋体"/>
                <w:color w:val="auto"/>
                <w:sz w:val="30"/>
                <w:szCs w:val="30"/>
                <w:highlight w:val="none"/>
              </w:rPr>
            </w:pPr>
            <w:r>
              <w:rPr>
                <w:rFonts w:hint="eastAsia" w:ascii="宋体" w:hAnsi="宋体"/>
                <w:color w:val="auto"/>
                <w:sz w:val="30"/>
                <w:szCs w:val="30"/>
                <w:highlight w:val="none"/>
              </w:rPr>
              <w:t>6.验收单格式要求：本表每份一张，用A4纸打印或手填。验收货物较多的，货物清单可另附并加盖采购单位公章，但本表仍做单页，不可分页打印。</w:t>
            </w:r>
          </w:p>
          <w:p w14:paraId="6CC8A58D">
            <w:pPr>
              <w:spacing w:line="440" w:lineRule="exact"/>
              <w:rPr>
                <w:rFonts w:ascii="宋体" w:hAnsi="宋体"/>
                <w:color w:val="auto"/>
                <w:sz w:val="30"/>
                <w:szCs w:val="30"/>
                <w:highlight w:val="none"/>
              </w:rPr>
            </w:pPr>
            <w:r>
              <w:rPr>
                <w:rFonts w:hint="eastAsia" w:ascii="宋体" w:hAnsi="宋体"/>
                <w:color w:val="auto"/>
                <w:sz w:val="30"/>
                <w:szCs w:val="30"/>
                <w:highlight w:val="none"/>
              </w:rPr>
              <w:t>7.校级</w:t>
            </w:r>
            <w:r>
              <w:rPr>
                <w:rFonts w:ascii="宋体" w:hAnsi="宋体"/>
                <w:color w:val="auto"/>
                <w:sz w:val="30"/>
                <w:szCs w:val="30"/>
                <w:highlight w:val="none"/>
              </w:rPr>
              <w:t>验收</w:t>
            </w:r>
            <w:r>
              <w:rPr>
                <w:rFonts w:hint="eastAsia" w:ascii="宋体" w:hAnsi="宋体"/>
                <w:color w:val="auto"/>
                <w:sz w:val="30"/>
                <w:szCs w:val="30"/>
                <w:highlight w:val="none"/>
              </w:rPr>
              <w:t>咨询电话：</w:t>
            </w:r>
            <w:r>
              <w:rPr>
                <w:rFonts w:ascii="宋体" w:hAnsi="宋体"/>
                <w:color w:val="auto"/>
                <w:sz w:val="30"/>
                <w:szCs w:val="30"/>
                <w:highlight w:val="none"/>
              </w:rPr>
              <w:t>83746975</w:t>
            </w:r>
            <w:r>
              <w:rPr>
                <w:rFonts w:hint="eastAsia" w:ascii="宋体" w:hAnsi="宋体"/>
                <w:color w:val="auto"/>
                <w:sz w:val="30"/>
                <w:szCs w:val="30"/>
                <w:highlight w:val="none"/>
              </w:rPr>
              <w:t>，明</w:t>
            </w:r>
            <w:r>
              <w:rPr>
                <w:rFonts w:ascii="宋体" w:hAnsi="宋体"/>
                <w:color w:val="auto"/>
                <w:sz w:val="30"/>
                <w:szCs w:val="30"/>
                <w:highlight w:val="none"/>
              </w:rPr>
              <w:t>南附</w:t>
            </w:r>
            <w:r>
              <w:rPr>
                <w:rFonts w:hint="eastAsia" w:ascii="宋体" w:hAnsi="宋体"/>
                <w:color w:val="auto"/>
                <w:sz w:val="30"/>
                <w:szCs w:val="30"/>
                <w:highlight w:val="none"/>
              </w:rPr>
              <w:t>楼105室。</w:t>
            </w:r>
          </w:p>
        </w:tc>
      </w:tr>
    </w:tbl>
    <w:p w14:paraId="4D2A134F">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66A4991">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3400D8C">
      <w:pPr>
        <w:numPr>
          <w:ilvl w:val="0"/>
          <w:numId w:val="3"/>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062279F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0025EA3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5929B23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0BC447D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248D1AB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4210C0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11938B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7CBAEDF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55F81E6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0011D85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44564E0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7808617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776562D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D79AFF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44508EA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070059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126F706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4D4EA9D">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53A094A3">
      <w:pPr>
        <w:spacing w:line="500" w:lineRule="atLeast"/>
        <w:rPr>
          <w:rFonts w:ascii="宋体" w:hAnsi="宋体"/>
          <w:b/>
          <w:color w:val="auto"/>
          <w:sz w:val="52"/>
          <w:szCs w:val="52"/>
          <w:highlight w:val="none"/>
        </w:rPr>
      </w:pPr>
    </w:p>
    <w:p w14:paraId="3D2E1174">
      <w:pPr>
        <w:spacing w:line="500" w:lineRule="atLeast"/>
        <w:rPr>
          <w:rFonts w:ascii="宋体" w:hAnsi="宋体"/>
          <w:b/>
          <w:color w:val="auto"/>
          <w:sz w:val="52"/>
          <w:szCs w:val="52"/>
          <w:highlight w:val="none"/>
        </w:rPr>
      </w:pPr>
    </w:p>
    <w:p w14:paraId="23EE73C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18C5B0D9">
      <w:pPr>
        <w:spacing w:line="500" w:lineRule="atLeast"/>
        <w:rPr>
          <w:rFonts w:ascii="宋体" w:hAnsi="宋体"/>
          <w:b/>
          <w:bCs/>
          <w:color w:val="auto"/>
          <w:sz w:val="24"/>
          <w:highlight w:val="none"/>
        </w:rPr>
      </w:pPr>
    </w:p>
    <w:p w14:paraId="7313A250">
      <w:pPr>
        <w:spacing w:line="500" w:lineRule="atLeast"/>
        <w:rPr>
          <w:rFonts w:ascii="宋体" w:hAnsi="宋体"/>
          <w:b/>
          <w:bCs/>
          <w:color w:val="auto"/>
          <w:sz w:val="24"/>
          <w:highlight w:val="none"/>
        </w:rPr>
      </w:pPr>
    </w:p>
    <w:p w14:paraId="74921DFB">
      <w:pPr>
        <w:spacing w:line="500" w:lineRule="atLeast"/>
        <w:rPr>
          <w:rFonts w:ascii="宋体" w:hAnsi="宋体"/>
          <w:b/>
          <w:bCs/>
          <w:color w:val="auto"/>
          <w:sz w:val="24"/>
          <w:highlight w:val="none"/>
        </w:rPr>
      </w:pPr>
    </w:p>
    <w:p w14:paraId="6C1D44D1">
      <w:pPr>
        <w:spacing w:line="500" w:lineRule="atLeast"/>
        <w:rPr>
          <w:rFonts w:ascii="宋体" w:hAnsi="宋体"/>
          <w:b/>
          <w:bCs/>
          <w:color w:val="auto"/>
          <w:sz w:val="24"/>
          <w:highlight w:val="none"/>
        </w:rPr>
      </w:pPr>
    </w:p>
    <w:p w14:paraId="36EF7023">
      <w:pPr>
        <w:spacing w:line="500" w:lineRule="atLeast"/>
        <w:rPr>
          <w:rFonts w:ascii="宋体" w:hAnsi="宋体"/>
          <w:b/>
          <w:bCs/>
          <w:color w:val="auto"/>
          <w:sz w:val="24"/>
          <w:highlight w:val="none"/>
        </w:rPr>
      </w:pPr>
    </w:p>
    <w:p w14:paraId="0F2F29F2">
      <w:pPr>
        <w:spacing w:line="500" w:lineRule="atLeast"/>
        <w:rPr>
          <w:rFonts w:ascii="宋体" w:hAnsi="宋体"/>
          <w:b/>
          <w:bCs/>
          <w:color w:val="auto"/>
          <w:sz w:val="24"/>
          <w:highlight w:val="none"/>
        </w:rPr>
      </w:pPr>
    </w:p>
    <w:p w14:paraId="52A3A47C">
      <w:pPr>
        <w:spacing w:line="500" w:lineRule="atLeast"/>
        <w:rPr>
          <w:rFonts w:ascii="宋体" w:hAnsi="宋体"/>
          <w:b/>
          <w:bCs/>
          <w:color w:val="auto"/>
          <w:sz w:val="24"/>
          <w:highlight w:val="none"/>
        </w:rPr>
      </w:pPr>
    </w:p>
    <w:p w14:paraId="075E4037">
      <w:pPr>
        <w:spacing w:line="500" w:lineRule="atLeast"/>
        <w:rPr>
          <w:rFonts w:ascii="宋体" w:hAnsi="宋体"/>
          <w:b/>
          <w:bCs/>
          <w:color w:val="auto"/>
          <w:sz w:val="24"/>
          <w:highlight w:val="none"/>
        </w:rPr>
      </w:pPr>
    </w:p>
    <w:p w14:paraId="20ADA17F">
      <w:pPr>
        <w:spacing w:line="500" w:lineRule="atLeast"/>
        <w:rPr>
          <w:rFonts w:ascii="宋体" w:hAnsi="宋体"/>
          <w:b/>
          <w:bCs/>
          <w:color w:val="auto"/>
          <w:sz w:val="24"/>
          <w:highlight w:val="none"/>
        </w:rPr>
      </w:pPr>
    </w:p>
    <w:p w14:paraId="0754CC84">
      <w:pPr>
        <w:spacing w:line="500" w:lineRule="atLeast"/>
        <w:rPr>
          <w:rFonts w:ascii="宋体" w:hAnsi="宋体"/>
          <w:b/>
          <w:bCs/>
          <w:color w:val="auto"/>
          <w:sz w:val="24"/>
          <w:highlight w:val="none"/>
        </w:rPr>
      </w:pPr>
    </w:p>
    <w:p w14:paraId="3C341F5D">
      <w:pPr>
        <w:spacing w:line="500" w:lineRule="atLeast"/>
        <w:rPr>
          <w:rFonts w:ascii="宋体" w:hAnsi="宋体"/>
          <w:color w:val="auto"/>
          <w:sz w:val="24"/>
          <w:highlight w:val="none"/>
        </w:rPr>
      </w:pPr>
    </w:p>
    <w:p w14:paraId="105FA2F4">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301367B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3A664298">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6451FB0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4FCF178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5553656C">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10038EC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48137059">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42C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032439D">
            <w:pPr>
              <w:jc w:val="left"/>
              <w:rPr>
                <w:rFonts w:ascii="宋体" w:hAnsi="宋体" w:cs="宋体"/>
                <w:b/>
                <w:color w:val="auto"/>
                <w:kern w:val="0"/>
                <w:sz w:val="24"/>
                <w:highlight w:val="none"/>
              </w:rPr>
            </w:pPr>
          </w:p>
        </w:tc>
      </w:tr>
    </w:tbl>
    <w:p w14:paraId="531E9684">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69F65A1">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0AA18950">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2EAC9805">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2170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7AC03DEC">
            <w:pPr>
              <w:jc w:val="left"/>
              <w:rPr>
                <w:rFonts w:ascii="宋体" w:hAnsi="宋体" w:cs="宋体"/>
                <w:b/>
                <w:color w:val="auto"/>
                <w:kern w:val="0"/>
                <w:sz w:val="24"/>
                <w:highlight w:val="none"/>
              </w:rPr>
            </w:pPr>
          </w:p>
        </w:tc>
      </w:tr>
    </w:tbl>
    <w:p w14:paraId="211C3CC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7030E9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370BC957">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6BD4819">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BDC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7A26F37">
            <w:pPr>
              <w:jc w:val="left"/>
              <w:rPr>
                <w:rFonts w:ascii="宋体" w:hAnsi="宋体" w:cs="宋体"/>
                <w:b/>
                <w:color w:val="auto"/>
                <w:kern w:val="0"/>
                <w:sz w:val="24"/>
                <w:highlight w:val="none"/>
              </w:rPr>
            </w:pPr>
          </w:p>
        </w:tc>
      </w:tr>
    </w:tbl>
    <w:p w14:paraId="1E4A2802">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4200E717">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688DB6E9">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A987EB5">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4A3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016BBFA8">
            <w:pPr>
              <w:jc w:val="left"/>
              <w:rPr>
                <w:rFonts w:ascii="宋体" w:hAnsi="宋体" w:cs="宋体"/>
                <w:b/>
                <w:color w:val="auto"/>
                <w:kern w:val="0"/>
                <w:sz w:val="24"/>
                <w:highlight w:val="none"/>
              </w:rPr>
            </w:pPr>
          </w:p>
        </w:tc>
      </w:tr>
    </w:tbl>
    <w:p w14:paraId="6388A92A">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2C5394BF">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4B03D6F9">
      <w:pPr>
        <w:jc w:val="center"/>
        <w:rPr>
          <w:rFonts w:ascii="宋体" w:hAnsi="宋体"/>
          <w:b/>
          <w:bCs/>
          <w:color w:val="auto"/>
          <w:sz w:val="28"/>
          <w:szCs w:val="28"/>
          <w:highlight w:val="none"/>
        </w:rPr>
      </w:pPr>
    </w:p>
    <w:p w14:paraId="79C2EB08">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42401772">
      <w:pPr>
        <w:spacing w:line="440" w:lineRule="exact"/>
        <w:rPr>
          <w:rFonts w:ascii="宋体" w:hAnsi="宋体"/>
          <w:color w:val="auto"/>
          <w:sz w:val="24"/>
          <w:szCs w:val="24"/>
          <w:highlight w:val="none"/>
        </w:rPr>
      </w:pPr>
    </w:p>
    <w:p w14:paraId="4288605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E34AAFE">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30AE49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2B077DB3">
      <w:pPr>
        <w:spacing w:line="460" w:lineRule="exact"/>
        <w:rPr>
          <w:rFonts w:ascii="宋体" w:hAnsi="宋体" w:cs="宋体"/>
          <w:color w:val="auto"/>
          <w:kern w:val="0"/>
          <w:sz w:val="24"/>
          <w:szCs w:val="24"/>
          <w:highlight w:val="none"/>
        </w:rPr>
      </w:pPr>
    </w:p>
    <w:p w14:paraId="7B8ECF7B">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CBB22F9">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14BF0E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7696856D">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4C13DC7">
      <w:pPr>
        <w:spacing w:line="440" w:lineRule="exact"/>
        <w:rPr>
          <w:rFonts w:ascii="宋体" w:hAnsi="宋体" w:cs="宋体"/>
          <w:b/>
          <w:color w:val="auto"/>
          <w:kern w:val="0"/>
          <w:sz w:val="24"/>
          <w:highlight w:val="none"/>
        </w:rPr>
      </w:pPr>
    </w:p>
    <w:p w14:paraId="72180166">
      <w:pPr>
        <w:spacing w:line="440" w:lineRule="exact"/>
        <w:rPr>
          <w:rFonts w:ascii="宋体" w:hAnsi="宋体" w:cs="宋体"/>
          <w:b/>
          <w:color w:val="auto"/>
          <w:kern w:val="0"/>
          <w:sz w:val="24"/>
          <w:highlight w:val="none"/>
        </w:rPr>
      </w:pPr>
    </w:p>
    <w:p w14:paraId="49AC3BEB">
      <w:pPr>
        <w:spacing w:line="440" w:lineRule="exact"/>
        <w:rPr>
          <w:rFonts w:ascii="宋体" w:hAnsi="宋体" w:cs="宋体"/>
          <w:b/>
          <w:color w:val="auto"/>
          <w:kern w:val="0"/>
          <w:sz w:val="24"/>
          <w:highlight w:val="none"/>
        </w:rPr>
      </w:pPr>
    </w:p>
    <w:p w14:paraId="67D0E6BA">
      <w:pPr>
        <w:spacing w:line="440" w:lineRule="exact"/>
        <w:rPr>
          <w:rFonts w:ascii="宋体" w:hAnsi="宋体" w:cs="宋体"/>
          <w:b/>
          <w:color w:val="auto"/>
          <w:kern w:val="0"/>
          <w:sz w:val="24"/>
          <w:highlight w:val="none"/>
        </w:rPr>
      </w:pPr>
    </w:p>
    <w:p w14:paraId="250406D3">
      <w:pPr>
        <w:spacing w:line="440" w:lineRule="exact"/>
        <w:rPr>
          <w:rFonts w:ascii="宋体" w:hAnsi="宋体" w:cs="宋体"/>
          <w:b/>
          <w:color w:val="auto"/>
          <w:kern w:val="0"/>
          <w:sz w:val="24"/>
          <w:highlight w:val="none"/>
        </w:rPr>
      </w:pPr>
    </w:p>
    <w:p w14:paraId="2338C8C3">
      <w:pPr>
        <w:spacing w:line="440" w:lineRule="exact"/>
        <w:rPr>
          <w:rFonts w:ascii="宋体" w:hAnsi="宋体" w:cs="宋体"/>
          <w:b/>
          <w:color w:val="auto"/>
          <w:kern w:val="0"/>
          <w:sz w:val="24"/>
          <w:highlight w:val="none"/>
        </w:rPr>
      </w:pPr>
    </w:p>
    <w:p w14:paraId="3C4BE669">
      <w:pPr>
        <w:spacing w:line="440" w:lineRule="exact"/>
        <w:rPr>
          <w:rFonts w:ascii="宋体" w:hAnsi="宋体" w:cs="宋体"/>
          <w:b/>
          <w:color w:val="auto"/>
          <w:kern w:val="0"/>
          <w:sz w:val="24"/>
          <w:highlight w:val="none"/>
        </w:rPr>
      </w:pPr>
    </w:p>
    <w:p w14:paraId="55E8F2B4">
      <w:pPr>
        <w:spacing w:line="440" w:lineRule="exact"/>
        <w:rPr>
          <w:rFonts w:ascii="宋体" w:hAnsi="宋体" w:cs="宋体"/>
          <w:b/>
          <w:color w:val="auto"/>
          <w:kern w:val="0"/>
          <w:sz w:val="24"/>
          <w:highlight w:val="none"/>
        </w:rPr>
      </w:pPr>
    </w:p>
    <w:p w14:paraId="5469D76A">
      <w:pPr>
        <w:spacing w:line="440" w:lineRule="exact"/>
        <w:rPr>
          <w:rFonts w:ascii="宋体" w:hAnsi="宋体" w:cs="宋体"/>
          <w:b/>
          <w:color w:val="auto"/>
          <w:kern w:val="0"/>
          <w:sz w:val="24"/>
          <w:highlight w:val="none"/>
        </w:rPr>
      </w:pPr>
    </w:p>
    <w:p w14:paraId="47AF3C01">
      <w:pPr>
        <w:spacing w:line="440" w:lineRule="exact"/>
        <w:rPr>
          <w:rFonts w:ascii="宋体" w:hAnsi="宋体" w:cs="宋体"/>
          <w:b/>
          <w:color w:val="auto"/>
          <w:kern w:val="0"/>
          <w:sz w:val="24"/>
          <w:highlight w:val="none"/>
        </w:rPr>
      </w:pPr>
    </w:p>
    <w:p w14:paraId="7486CF76">
      <w:pPr>
        <w:spacing w:line="440" w:lineRule="exact"/>
        <w:rPr>
          <w:rFonts w:ascii="宋体" w:hAnsi="宋体" w:cs="宋体"/>
          <w:b/>
          <w:color w:val="auto"/>
          <w:kern w:val="0"/>
          <w:sz w:val="24"/>
          <w:highlight w:val="none"/>
        </w:rPr>
      </w:pPr>
    </w:p>
    <w:p w14:paraId="6AA7A682">
      <w:pPr>
        <w:spacing w:line="440" w:lineRule="exact"/>
        <w:rPr>
          <w:rFonts w:ascii="宋体" w:hAnsi="宋体" w:cs="宋体"/>
          <w:b/>
          <w:color w:val="auto"/>
          <w:kern w:val="0"/>
          <w:sz w:val="24"/>
          <w:highlight w:val="none"/>
        </w:rPr>
      </w:pPr>
    </w:p>
    <w:p w14:paraId="42CCEFA3">
      <w:pPr>
        <w:spacing w:line="440" w:lineRule="exact"/>
        <w:rPr>
          <w:rFonts w:ascii="宋体" w:hAnsi="宋体" w:cs="宋体"/>
          <w:b/>
          <w:color w:val="auto"/>
          <w:kern w:val="0"/>
          <w:sz w:val="24"/>
          <w:highlight w:val="none"/>
        </w:rPr>
      </w:pPr>
    </w:p>
    <w:p w14:paraId="616BA51F">
      <w:pPr>
        <w:spacing w:line="440" w:lineRule="exact"/>
        <w:rPr>
          <w:rFonts w:ascii="宋体" w:hAnsi="宋体" w:cs="宋体"/>
          <w:b/>
          <w:color w:val="auto"/>
          <w:kern w:val="0"/>
          <w:sz w:val="24"/>
          <w:highlight w:val="none"/>
        </w:rPr>
      </w:pPr>
    </w:p>
    <w:p w14:paraId="41860409">
      <w:pPr>
        <w:spacing w:line="440" w:lineRule="exact"/>
        <w:rPr>
          <w:rFonts w:ascii="宋体" w:hAnsi="宋体" w:cs="宋体"/>
          <w:b/>
          <w:color w:val="auto"/>
          <w:kern w:val="0"/>
          <w:sz w:val="24"/>
          <w:highlight w:val="none"/>
        </w:rPr>
      </w:pPr>
    </w:p>
    <w:p w14:paraId="352651A0">
      <w:pPr>
        <w:spacing w:line="440" w:lineRule="exact"/>
        <w:rPr>
          <w:rFonts w:ascii="宋体" w:hAnsi="宋体" w:cs="宋体"/>
          <w:b/>
          <w:color w:val="auto"/>
          <w:kern w:val="0"/>
          <w:sz w:val="24"/>
          <w:highlight w:val="none"/>
        </w:rPr>
      </w:pPr>
    </w:p>
    <w:p w14:paraId="703B7381">
      <w:pPr>
        <w:spacing w:line="440" w:lineRule="exact"/>
        <w:rPr>
          <w:rFonts w:ascii="宋体" w:hAnsi="宋体" w:cs="宋体"/>
          <w:b/>
          <w:color w:val="auto"/>
          <w:kern w:val="0"/>
          <w:sz w:val="24"/>
          <w:highlight w:val="none"/>
        </w:rPr>
      </w:pPr>
    </w:p>
    <w:p w14:paraId="0FA33317">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25F15331">
      <w:pPr>
        <w:jc w:val="center"/>
        <w:rPr>
          <w:rFonts w:ascii="宋体" w:hAnsi="宋体"/>
          <w:b/>
          <w:bCs/>
          <w:color w:val="auto"/>
          <w:sz w:val="28"/>
          <w:szCs w:val="28"/>
          <w:highlight w:val="none"/>
        </w:rPr>
      </w:pPr>
    </w:p>
    <w:p w14:paraId="2E2CE7CC">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301F3EF">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07DC5672">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5BECDEC7">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35B6624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407F5ADD">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12C386B3">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69F1D74F">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6CD98630">
      <w:pPr>
        <w:spacing w:line="440" w:lineRule="exact"/>
        <w:rPr>
          <w:rFonts w:ascii="宋体" w:hAnsi="宋体" w:cs="宋体"/>
          <w:b/>
          <w:color w:val="auto"/>
          <w:kern w:val="0"/>
          <w:sz w:val="24"/>
          <w:highlight w:val="none"/>
        </w:rPr>
      </w:pPr>
    </w:p>
    <w:p w14:paraId="57847488">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04155845">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162D210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5E69234F">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34D9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C64647D">
            <w:pPr>
              <w:jc w:val="left"/>
              <w:rPr>
                <w:rFonts w:ascii="宋体" w:hAnsi="宋体" w:cs="宋体"/>
                <w:b/>
                <w:color w:val="auto"/>
                <w:kern w:val="0"/>
                <w:sz w:val="24"/>
                <w:highlight w:val="none"/>
              </w:rPr>
            </w:pPr>
          </w:p>
        </w:tc>
      </w:tr>
    </w:tbl>
    <w:p w14:paraId="352F59FA">
      <w:pPr>
        <w:rPr>
          <w:color w:val="auto"/>
          <w:highlight w:val="none"/>
        </w:rPr>
      </w:pPr>
    </w:p>
    <w:p w14:paraId="0F42AFC7">
      <w:pPr>
        <w:pStyle w:val="4"/>
        <w:rPr>
          <w:color w:val="auto"/>
          <w:highlight w:val="none"/>
        </w:rPr>
      </w:pPr>
    </w:p>
    <w:p w14:paraId="2F715D0B">
      <w:pPr>
        <w:pStyle w:val="43"/>
        <w:spacing w:line="500" w:lineRule="exact"/>
        <w:jc w:val="left"/>
        <w:rPr>
          <w:rFonts w:hAnsi="宋体" w:cs="宋体"/>
          <w:b/>
          <w:color w:val="auto"/>
          <w:kern w:val="0"/>
          <w:sz w:val="24"/>
          <w:highlight w:val="none"/>
        </w:rPr>
      </w:pPr>
    </w:p>
    <w:p w14:paraId="15E09DB2">
      <w:pPr>
        <w:pStyle w:val="43"/>
        <w:spacing w:line="500" w:lineRule="exact"/>
        <w:jc w:val="left"/>
        <w:rPr>
          <w:rFonts w:hAnsi="宋体" w:cs="宋体"/>
          <w:b/>
          <w:color w:val="auto"/>
          <w:kern w:val="0"/>
          <w:sz w:val="24"/>
          <w:highlight w:val="none"/>
        </w:rPr>
      </w:pPr>
    </w:p>
    <w:p w14:paraId="206CF2F5">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7D7A0418">
      <w:pPr>
        <w:pStyle w:val="43"/>
        <w:spacing w:line="500" w:lineRule="exact"/>
        <w:jc w:val="left"/>
        <w:rPr>
          <w:rFonts w:hAnsi="宋体" w:cs="宋体"/>
          <w:b/>
          <w:color w:val="auto"/>
          <w:kern w:val="0"/>
          <w:sz w:val="24"/>
          <w:highlight w:val="none"/>
        </w:rPr>
      </w:pPr>
    </w:p>
    <w:p w14:paraId="3ACE3D5A">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14:paraId="0590DFF1">
      <w:pPr>
        <w:pStyle w:val="43"/>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14:paraId="7D668824">
      <w:pPr>
        <w:pStyle w:val="43"/>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14:paraId="20E1E557">
      <w:pPr>
        <w:pStyle w:val="43"/>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14:paraId="6787AFE6">
      <w:pPr>
        <w:pStyle w:val="43"/>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14:paraId="31A50AA3">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14:paraId="67A3BC8D">
      <w:pPr>
        <w:pStyle w:val="43"/>
        <w:spacing w:line="500" w:lineRule="exact"/>
        <w:jc w:val="left"/>
        <w:rPr>
          <w:rFonts w:hAnsi="宋体"/>
          <w:color w:val="auto"/>
          <w:sz w:val="24"/>
          <w:szCs w:val="24"/>
          <w:highlight w:val="none"/>
        </w:rPr>
      </w:pPr>
    </w:p>
    <w:p w14:paraId="4366AF03">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14:paraId="2A39352C">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14:paraId="46F6E411">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14:paraId="6007EE5C">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14:paraId="5D606400">
      <w:pPr>
        <w:pStyle w:val="43"/>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14:paraId="1AC55435">
      <w:pPr>
        <w:pStyle w:val="43"/>
        <w:spacing w:line="500" w:lineRule="exact"/>
        <w:jc w:val="left"/>
        <w:rPr>
          <w:rFonts w:hAnsi="宋体" w:cs="宋体"/>
          <w:b/>
          <w:color w:val="auto"/>
          <w:kern w:val="0"/>
          <w:sz w:val="24"/>
          <w:highlight w:val="none"/>
        </w:rPr>
      </w:pPr>
    </w:p>
    <w:p w14:paraId="5D222788">
      <w:pPr>
        <w:pStyle w:val="43"/>
        <w:spacing w:line="500" w:lineRule="exact"/>
        <w:jc w:val="left"/>
        <w:rPr>
          <w:rFonts w:hAnsi="宋体" w:cs="宋体"/>
          <w:b/>
          <w:color w:val="auto"/>
          <w:kern w:val="0"/>
          <w:sz w:val="24"/>
          <w:highlight w:val="none"/>
        </w:rPr>
      </w:pPr>
    </w:p>
    <w:p w14:paraId="35093F4B">
      <w:pPr>
        <w:pStyle w:val="43"/>
        <w:spacing w:line="500" w:lineRule="exact"/>
        <w:jc w:val="left"/>
        <w:rPr>
          <w:rFonts w:hAnsi="宋体" w:cs="宋体"/>
          <w:b/>
          <w:color w:val="auto"/>
          <w:kern w:val="0"/>
          <w:sz w:val="24"/>
          <w:highlight w:val="none"/>
        </w:rPr>
      </w:pPr>
    </w:p>
    <w:p w14:paraId="4AFAB8E2">
      <w:pPr>
        <w:pStyle w:val="43"/>
        <w:spacing w:line="500" w:lineRule="exact"/>
        <w:jc w:val="left"/>
        <w:rPr>
          <w:rFonts w:hAnsi="宋体" w:cs="宋体"/>
          <w:b/>
          <w:color w:val="auto"/>
          <w:kern w:val="0"/>
          <w:sz w:val="24"/>
          <w:highlight w:val="none"/>
        </w:rPr>
      </w:pPr>
    </w:p>
    <w:p w14:paraId="5BF698F0">
      <w:pPr>
        <w:pStyle w:val="43"/>
        <w:spacing w:line="500" w:lineRule="exact"/>
        <w:jc w:val="left"/>
        <w:rPr>
          <w:rFonts w:hAnsi="宋体" w:cs="宋体"/>
          <w:b/>
          <w:color w:val="auto"/>
          <w:kern w:val="0"/>
          <w:sz w:val="24"/>
          <w:highlight w:val="none"/>
        </w:rPr>
      </w:pPr>
    </w:p>
    <w:p w14:paraId="5A3B69A3">
      <w:pPr>
        <w:pStyle w:val="43"/>
        <w:spacing w:line="500" w:lineRule="exact"/>
        <w:jc w:val="left"/>
        <w:rPr>
          <w:rFonts w:hAnsi="宋体" w:cs="宋体"/>
          <w:b/>
          <w:color w:val="auto"/>
          <w:kern w:val="0"/>
          <w:sz w:val="24"/>
          <w:highlight w:val="none"/>
        </w:rPr>
      </w:pPr>
    </w:p>
    <w:p w14:paraId="7AEDCC62">
      <w:pPr>
        <w:pStyle w:val="43"/>
        <w:spacing w:line="500" w:lineRule="exact"/>
        <w:jc w:val="left"/>
        <w:rPr>
          <w:rFonts w:hAnsi="宋体" w:cs="宋体"/>
          <w:b/>
          <w:color w:val="auto"/>
          <w:kern w:val="0"/>
          <w:sz w:val="24"/>
          <w:highlight w:val="none"/>
        </w:rPr>
      </w:pPr>
    </w:p>
    <w:p w14:paraId="7DA9B14C">
      <w:pPr>
        <w:pStyle w:val="43"/>
        <w:spacing w:line="500" w:lineRule="exact"/>
        <w:jc w:val="left"/>
        <w:rPr>
          <w:rFonts w:hAnsi="宋体" w:cs="宋体"/>
          <w:b/>
          <w:color w:val="auto"/>
          <w:kern w:val="0"/>
          <w:sz w:val="24"/>
          <w:highlight w:val="none"/>
        </w:rPr>
      </w:pPr>
    </w:p>
    <w:p w14:paraId="056F51B2">
      <w:pPr>
        <w:pStyle w:val="43"/>
        <w:spacing w:line="500" w:lineRule="exact"/>
        <w:jc w:val="left"/>
        <w:rPr>
          <w:rFonts w:hAnsi="宋体" w:cs="宋体"/>
          <w:b/>
          <w:color w:val="auto"/>
          <w:kern w:val="0"/>
          <w:sz w:val="24"/>
          <w:highlight w:val="none"/>
        </w:rPr>
      </w:pPr>
    </w:p>
    <w:p w14:paraId="54FDB1DB">
      <w:pPr>
        <w:pStyle w:val="43"/>
        <w:spacing w:line="500" w:lineRule="exact"/>
        <w:jc w:val="left"/>
        <w:rPr>
          <w:rFonts w:hAnsi="宋体" w:cs="宋体"/>
          <w:b/>
          <w:color w:val="auto"/>
          <w:kern w:val="0"/>
          <w:sz w:val="24"/>
          <w:highlight w:val="none"/>
        </w:rPr>
      </w:pPr>
    </w:p>
    <w:p w14:paraId="2F7BB6F4">
      <w:pPr>
        <w:pStyle w:val="43"/>
        <w:spacing w:line="500" w:lineRule="exact"/>
        <w:jc w:val="left"/>
        <w:rPr>
          <w:rFonts w:hAnsi="宋体" w:cs="宋体"/>
          <w:b/>
          <w:color w:val="auto"/>
          <w:kern w:val="0"/>
          <w:sz w:val="24"/>
          <w:highlight w:val="none"/>
        </w:rPr>
      </w:pPr>
    </w:p>
    <w:p w14:paraId="2FF41F55">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73B99C32">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0CCFD921">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0D35AE34">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7304001">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6ABB02D3">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8FCA4A6">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22400874">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B840F81">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74D6EC3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218424C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EB9C399">
      <w:pPr>
        <w:spacing w:line="500" w:lineRule="exact"/>
        <w:rPr>
          <w:rFonts w:ascii="宋体" w:hAnsi="宋体"/>
          <w:color w:val="auto"/>
          <w:sz w:val="24"/>
          <w:highlight w:val="none"/>
        </w:rPr>
      </w:pPr>
    </w:p>
    <w:p w14:paraId="51CE6BB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69FD63B">
      <w:pPr>
        <w:spacing w:line="500" w:lineRule="exact"/>
        <w:rPr>
          <w:rFonts w:ascii="宋体" w:hAnsi="宋体"/>
          <w:color w:val="auto"/>
          <w:sz w:val="24"/>
          <w:highlight w:val="none"/>
        </w:rPr>
      </w:pPr>
    </w:p>
    <w:p w14:paraId="5632543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783F4EA1">
      <w:pPr>
        <w:spacing w:line="500" w:lineRule="exact"/>
        <w:rPr>
          <w:rFonts w:ascii="宋体" w:hAnsi="宋体"/>
          <w:color w:val="auto"/>
          <w:sz w:val="24"/>
          <w:highlight w:val="none"/>
        </w:rPr>
      </w:pPr>
    </w:p>
    <w:p w14:paraId="5AF4C35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9BEE9B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1526F4BB">
      <w:pPr>
        <w:spacing w:line="500" w:lineRule="exact"/>
        <w:rPr>
          <w:rFonts w:ascii="宋体" w:hAnsi="宋体"/>
          <w:color w:val="auto"/>
          <w:sz w:val="24"/>
          <w:highlight w:val="none"/>
        </w:rPr>
      </w:pPr>
    </w:p>
    <w:p w14:paraId="566CD8D7">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0074DA7F">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1AB8D577">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231CDDD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3D78881">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313E173C">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21344AC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C3A318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1E7E0E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7568F85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7788108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B429F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30267F8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B0CEC7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6C93674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0E29461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29378B4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2E88F6C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71531F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F19FD8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286AA9F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0CBB5F3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31F2BBF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26DF6D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217DDEFB">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4EA9E9A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1945F9C2">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BD9B842">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056F251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2D53A08D">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7C5D8F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72CE37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1611643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EF81313">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7A135E5F">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5AD239FF">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19207BD1">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164CDFA6">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5F999E5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7D878A72">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BD0592B">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CFB2169">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5E39B47E">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37D12EA3">
      <w:pPr>
        <w:rPr>
          <w:rFonts w:ascii="宋体" w:hAnsi="宋体"/>
          <w:b/>
          <w:color w:val="auto"/>
          <w:sz w:val="24"/>
          <w:szCs w:val="24"/>
          <w:highlight w:val="none"/>
        </w:rPr>
      </w:pPr>
    </w:p>
    <w:p w14:paraId="242A4D32">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C6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41CC8E0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72525667">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45287F61">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5ACF0BB">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398F8983">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0B8BBE2B">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385BCBE">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66B45C86">
            <w:pPr>
              <w:jc w:val="center"/>
              <w:rPr>
                <w:rFonts w:ascii="宋体" w:hAnsi="宋体"/>
                <w:color w:val="auto"/>
                <w:sz w:val="24"/>
                <w:highlight w:val="none"/>
              </w:rPr>
            </w:pPr>
            <w:r>
              <w:rPr>
                <w:rFonts w:hint="eastAsia" w:ascii="宋体" w:hAnsi="宋体"/>
                <w:color w:val="auto"/>
                <w:sz w:val="24"/>
                <w:highlight w:val="none"/>
              </w:rPr>
              <w:t>总价(元)</w:t>
            </w:r>
          </w:p>
        </w:tc>
      </w:tr>
      <w:tr w14:paraId="5AE3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7BEB2F6F">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7D24DF63">
            <w:pPr>
              <w:spacing w:line="400" w:lineRule="exact"/>
              <w:jc w:val="center"/>
              <w:rPr>
                <w:rFonts w:ascii="宋体" w:hAnsi="宋体"/>
                <w:color w:val="auto"/>
                <w:sz w:val="24"/>
                <w:highlight w:val="none"/>
              </w:rPr>
            </w:pPr>
          </w:p>
        </w:tc>
        <w:tc>
          <w:tcPr>
            <w:tcW w:w="1703" w:type="dxa"/>
            <w:vAlign w:val="center"/>
          </w:tcPr>
          <w:p w14:paraId="55F3762D">
            <w:pPr>
              <w:widowControl/>
              <w:jc w:val="center"/>
              <w:textAlignment w:val="center"/>
              <w:rPr>
                <w:rFonts w:ascii="宋体" w:hAnsi="宋体"/>
                <w:color w:val="auto"/>
                <w:sz w:val="24"/>
                <w:highlight w:val="none"/>
              </w:rPr>
            </w:pPr>
          </w:p>
        </w:tc>
        <w:tc>
          <w:tcPr>
            <w:tcW w:w="1391" w:type="dxa"/>
            <w:vAlign w:val="center"/>
          </w:tcPr>
          <w:p w14:paraId="3156FF93">
            <w:pPr>
              <w:jc w:val="center"/>
              <w:rPr>
                <w:rFonts w:ascii="宋体" w:hAnsi="宋体"/>
                <w:color w:val="auto"/>
                <w:sz w:val="24"/>
                <w:highlight w:val="none"/>
              </w:rPr>
            </w:pPr>
          </w:p>
        </w:tc>
        <w:tc>
          <w:tcPr>
            <w:tcW w:w="994" w:type="dxa"/>
            <w:vAlign w:val="center"/>
          </w:tcPr>
          <w:p w14:paraId="0485C0A7">
            <w:pPr>
              <w:widowControl/>
              <w:jc w:val="center"/>
              <w:textAlignment w:val="center"/>
              <w:rPr>
                <w:rFonts w:ascii="宋体" w:hAnsi="宋体"/>
                <w:color w:val="auto"/>
                <w:sz w:val="24"/>
                <w:highlight w:val="none"/>
              </w:rPr>
            </w:pPr>
          </w:p>
        </w:tc>
        <w:tc>
          <w:tcPr>
            <w:tcW w:w="1386" w:type="dxa"/>
            <w:vAlign w:val="center"/>
          </w:tcPr>
          <w:p w14:paraId="195E1C08">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0CB786A">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EDE37FF">
            <w:pPr>
              <w:spacing w:line="500" w:lineRule="exact"/>
              <w:rPr>
                <w:rFonts w:ascii="宋体" w:hAnsi="宋体"/>
                <w:color w:val="auto"/>
                <w:sz w:val="24"/>
                <w:highlight w:val="none"/>
              </w:rPr>
            </w:pPr>
          </w:p>
        </w:tc>
      </w:tr>
      <w:tr w14:paraId="297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1F1731A">
            <w:pPr>
              <w:spacing w:line="500" w:lineRule="exact"/>
              <w:rPr>
                <w:rFonts w:ascii="宋体" w:hAnsi="宋体"/>
                <w:color w:val="auto"/>
                <w:sz w:val="24"/>
                <w:highlight w:val="none"/>
              </w:rPr>
            </w:pPr>
          </w:p>
        </w:tc>
        <w:tc>
          <w:tcPr>
            <w:tcW w:w="763" w:type="dxa"/>
            <w:vAlign w:val="center"/>
          </w:tcPr>
          <w:p w14:paraId="248281C7">
            <w:pPr>
              <w:spacing w:line="400" w:lineRule="exact"/>
              <w:jc w:val="center"/>
              <w:rPr>
                <w:rFonts w:ascii="宋体" w:hAnsi="宋体"/>
                <w:color w:val="auto"/>
                <w:sz w:val="24"/>
                <w:highlight w:val="none"/>
              </w:rPr>
            </w:pPr>
          </w:p>
        </w:tc>
        <w:tc>
          <w:tcPr>
            <w:tcW w:w="1703" w:type="dxa"/>
            <w:vAlign w:val="center"/>
          </w:tcPr>
          <w:p w14:paraId="47E19BC4">
            <w:pPr>
              <w:widowControl/>
              <w:jc w:val="center"/>
              <w:textAlignment w:val="center"/>
              <w:rPr>
                <w:rFonts w:ascii="宋体" w:hAnsi="宋体"/>
                <w:color w:val="auto"/>
                <w:sz w:val="24"/>
                <w:highlight w:val="none"/>
              </w:rPr>
            </w:pPr>
          </w:p>
        </w:tc>
        <w:tc>
          <w:tcPr>
            <w:tcW w:w="1391" w:type="dxa"/>
            <w:vAlign w:val="center"/>
          </w:tcPr>
          <w:p w14:paraId="26DA06E6">
            <w:pPr>
              <w:jc w:val="center"/>
              <w:rPr>
                <w:rFonts w:ascii="宋体" w:hAnsi="宋体"/>
                <w:color w:val="auto"/>
                <w:sz w:val="24"/>
                <w:highlight w:val="none"/>
              </w:rPr>
            </w:pPr>
          </w:p>
        </w:tc>
        <w:tc>
          <w:tcPr>
            <w:tcW w:w="994" w:type="dxa"/>
            <w:vAlign w:val="center"/>
          </w:tcPr>
          <w:p w14:paraId="6C89A6CB">
            <w:pPr>
              <w:widowControl/>
              <w:jc w:val="center"/>
              <w:textAlignment w:val="center"/>
              <w:rPr>
                <w:rFonts w:ascii="宋体" w:hAnsi="宋体"/>
                <w:color w:val="auto"/>
                <w:sz w:val="24"/>
                <w:highlight w:val="none"/>
              </w:rPr>
            </w:pPr>
          </w:p>
        </w:tc>
        <w:tc>
          <w:tcPr>
            <w:tcW w:w="1386" w:type="dxa"/>
            <w:vAlign w:val="center"/>
          </w:tcPr>
          <w:p w14:paraId="1808DE73">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070429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0FBF309">
            <w:pPr>
              <w:spacing w:line="500" w:lineRule="exact"/>
              <w:rPr>
                <w:rFonts w:ascii="宋体" w:hAnsi="宋体"/>
                <w:color w:val="auto"/>
                <w:sz w:val="24"/>
                <w:highlight w:val="none"/>
              </w:rPr>
            </w:pPr>
          </w:p>
        </w:tc>
      </w:tr>
      <w:tr w14:paraId="396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4F52E22">
            <w:pPr>
              <w:spacing w:line="500" w:lineRule="exact"/>
              <w:rPr>
                <w:rFonts w:ascii="宋体" w:hAnsi="宋体"/>
                <w:color w:val="auto"/>
                <w:sz w:val="24"/>
                <w:highlight w:val="none"/>
              </w:rPr>
            </w:pPr>
          </w:p>
        </w:tc>
        <w:tc>
          <w:tcPr>
            <w:tcW w:w="763" w:type="dxa"/>
            <w:vAlign w:val="center"/>
          </w:tcPr>
          <w:p w14:paraId="11CB65EA">
            <w:pPr>
              <w:spacing w:line="400" w:lineRule="exact"/>
              <w:jc w:val="center"/>
              <w:rPr>
                <w:rFonts w:ascii="宋体" w:hAnsi="宋体"/>
                <w:color w:val="auto"/>
                <w:sz w:val="24"/>
                <w:highlight w:val="none"/>
              </w:rPr>
            </w:pPr>
          </w:p>
        </w:tc>
        <w:tc>
          <w:tcPr>
            <w:tcW w:w="1703" w:type="dxa"/>
            <w:vAlign w:val="center"/>
          </w:tcPr>
          <w:p w14:paraId="4BA0E48A">
            <w:pPr>
              <w:widowControl/>
              <w:jc w:val="center"/>
              <w:textAlignment w:val="center"/>
              <w:rPr>
                <w:rFonts w:ascii="宋体" w:hAnsi="宋体"/>
                <w:color w:val="auto"/>
                <w:sz w:val="24"/>
                <w:highlight w:val="none"/>
              </w:rPr>
            </w:pPr>
          </w:p>
        </w:tc>
        <w:tc>
          <w:tcPr>
            <w:tcW w:w="1391" w:type="dxa"/>
            <w:vAlign w:val="center"/>
          </w:tcPr>
          <w:p w14:paraId="335D2B10">
            <w:pPr>
              <w:jc w:val="center"/>
              <w:rPr>
                <w:rFonts w:ascii="宋体" w:hAnsi="宋体"/>
                <w:color w:val="auto"/>
                <w:sz w:val="24"/>
                <w:highlight w:val="none"/>
              </w:rPr>
            </w:pPr>
          </w:p>
        </w:tc>
        <w:tc>
          <w:tcPr>
            <w:tcW w:w="994" w:type="dxa"/>
            <w:vAlign w:val="center"/>
          </w:tcPr>
          <w:p w14:paraId="661A754F">
            <w:pPr>
              <w:widowControl/>
              <w:jc w:val="center"/>
              <w:textAlignment w:val="center"/>
              <w:rPr>
                <w:rFonts w:ascii="宋体" w:hAnsi="宋体"/>
                <w:color w:val="auto"/>
                <w:sz w:val="24"/>
                <w:highlight w:val="none"/>
              </w:rPr>
            </w:pPr>
          </w:p>
        </w:tc>
        <w:tc>
          <w:tcPr>
            <w:tcW w:w="1386" w:type="dxa"/>
            <w:vAlign w:val="center"/>
          </w:tcPr>
          <w:p w14:paraId="0E33E099">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A43FD19">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2D2AD57">
            <w:pPr>
              <w:spacing w:line="500" w:lineRule="exact"/>
              <w:rPr>
                <w:rFonts w:ascii="宋体" w:hAnsi="宋体"/>
                <w:color w:val="auto"/>
                <w:sz w:val="24"/>
                <w:highlight w:val="none"/>
              </w:rPr>
            </w:pPr>
          </w:p>
        </w:tc>
      </w:tr>
      <w:tr w14:paraId="36A0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1EC46A9">
            <w:pPr>
              <w:spacing w:line="500" w:lineRule="exact"/>
              <w:rPr>
                <w:rFonts w:ascii="宋体" w:hAnsi="宋体"/>
                <w:color w:val="auto"/>
                <w:sz w:val="24"/>
                <w:highlight w:val="none"/>
              </w:rPr>
            </w:pPr>
          </w:p>
        </w:tc>
        <w:tc>
          <w:tcPr>
            <w:tcW w:w="763" w:type="dxa"/>
            <w:vAlign w:val="center"/>
          </w:tcPr>
          <w:p w14:paraId="7D687C91">
            <w:pPr>
              <w:spacing w:line="400" w:lineRule="exact"/>
              <w:jc w:val="center"/>
              <w:rPr>
                <w:rFonts w:ascii="宋体" w:hAnsi="宋体"/>
                <w:color w:val="auto"/>
                <w:sz w:val="24"/>
                <w:highlight w:val="none"/>
              </w:rPr>
            </w:pPr>
          </w:p>
        </w:tc>
        <w:tc>
          <w:tcPr>
            <w:tcW w:w="1703" w:type="dxa"/>
            <w:vAlign w:val="center"/>
          </w:tcPr>
          <w:p w14:paraId="44BAA3FD">
            <w:pPr>
              <w:widowControl/>
              <w:jc w:val="center"/>
              <w:textAlignment w:val="center"/>
              <w:rPr>
                <w:rFonts w:ascii="宋体" w:hAnsi="宋体"/>
                <w:color w:val="auto"/>
                <w:sz w:val="24"/>
                <w:highlight w:val="none"/>
              </w:rPr>
            </w:pPr>
          </w:p>
        </w:tc>
        <w:tc>
          <w:tcPr>
            <w:tcW w:w="1391" w:type="dxa"/>
            <w:vAlign w:val="center"/>
          </w:tcPr>
          <w:p w14:paraId="58BC39C5">
            <w:pPr>
              <w:jc w:val="center"/>
              <w:rPr>
                <w:rFonts w:ascii="宋体" w:hAnsi="宋体"/>
                <w:color w:val="auto"/>
                <w:sz w:val="24"/>
                <w:highlight w:val="none"/>
              </w:rPr>
            </w:pPr>
          </w:p>
        </w:tc>
        <w:tc>
          <w:tcPr>
            <w:tcW w:w="994" w:type="dxa"/>
            <w:vAlign w:val="center"/>
          </w:tcPr>
          <w:p w14:paraId="3355D25B">
            <w:pPr>
              <w:widowControl/>
              <w:jc w:val="center"/>
              <w:textAlignment w:val="center"/>
              <w:rPr>
                <w:rFonts w:ascii="宋体" w:hAnsi="宋体"/>
                <w:color w:val="auto"/>
                <w:sz w:val="24"/>
                <w:highlight w:val="none"/>
              </w:rPr>
            </w:pPr>
          </w:p>
        </w:tc>
        <w:tc>
          <w:tcPr>
            <w:tcW w:w="1386" w:type="dxa"/>
            <w:vAlign w:val="center"/>
          </w:tcPr>
          <w:p w14:paraId="0DAAE33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082C433">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E0BD0DC">
            <w:pPr>
              <w:spacing w:line="500" w:lineRule="exact"/>
              <w:rPr>
                <w:rFonts w:ascii="宋体" w:hAnsi="宋体"/>
                <w:color w:val="auto"/>
                <w:sz w:val="24"/>
                <w:highlight w:val="none"/>
              </w:rPr>
            </w:pPr>
          </w:p>
        </w:tc>
      </w:tr>
      <w:tr w14:paraId="3E80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2EB9790">
            <w:pPr>
              <w:spacing w:line="500" w:lineRule="exact"/>
              <w:rPr>
                <w:rFonts w:ascii="宋体" w:hAnsi="宋体"/>
                <w:color w:val="auto"/>
                <w:sz w:val="24"/>
                <w:highlight w:val="none"/>
              </w:rPr>
            </w:pPr>
          </w:p>
        </w:tc>
        <w:tc>
          <w:tcPr>
            <w:tcW w:w="763" w:type="dxa"/>
            <w:vAlign w:val="center"/>
          </w:tcPr>
          <w:p w14:paraId="27B84F33">
            <w:pPr>
              <w:spacing w:line="400" w:lineRule="exact"/>
              <w:jc w:val="center"/>
              <w:rPr>
                <w:rFonts w:ascii="宋体" w:hAnsi="宋体"/>
                <w:color w:val="auto"/>
                <w:sz w:val="24"/>
                <w:highlight w:val="none"/>
              </w:rPr>
            </w:pPr>
          </w:p>
        </w:tc>
        <w:tc>
          <w:tcPr>
            <w:tcW w:w="1703" w:type="dxa"/>
            <w:vAlign w:val="center"/>
          </w:tcPr>
          <w:p w14:paraId="43B7AB51">
            <w:pPr>
              <w:widowControl/>
              <w:jc w:val="center"/>
              <w:textAlignment w:val="center"/>
              <w:rPr>
                <w:rFonts w:ascii="宋体" w:hAnsi="宋体"/>
                <w:color w:val="auto"/>
                <w:sz w:val="24"/>
                <w:highlight w:val="none"/>
              </w:rPr>
            </w:pPr>
          </w:p>
        </w:tc>
        <w:tc>
          <w:tcPr>
            <w:tcW w:w="1391" w:type="dxa"/>
            <w:vAlign w:val="center"/>
          </w:tcPr>
          <w:p w14:paraId="489F6A7D">
            <w:pPr>
              <w:jc w:val="center"/>
              <w:rPr>
                <w:rFonts w:ascii="宋体" w:hAnsi="宋体"/>
                <w:color w:val="auto"/>
                <w:sz w:val="24"/>
                <w:highlight w:val="none"/>
              </w:rPr>
            </w:pPr>
          </w:p>
        </w:tc>
        <w:tc>
          <w:tcPr>
            <w:tcW w:w="994" w:type="dxa"/>
            <w:vAlign w:val="center"/>
          </w:tcPr>
          <w:p w14:paraId="6582479C">
            <w:pPr>
              <w:widowControl/>
              <w:jc w:val="center"/>
              <w:textAlignment w:val="center"/>
              <w:rPr>
                <w:rFonts w:ascii="宋体" w:hAnsi="宋体"/>
                <w:color w:val="auto"/>
                <w:sz w:val="24"/>
                <w:highlight w:val="none"/>
              </w:rPr>
            </w:pPr>
          </w:p>
        </w:tc>
        <w:tc>
          <w:tcPr>
            <w:tcW w:w="1386" w:type="dxa"/>
            <w:vAlign w:val="center"/>
          </w:tcPr>
          <w:p w14:paraId="5636D366">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8266B74">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5615566">
            <w:pPr>
              <w:spacing w:line="500" w:lineRule="exact"/>
              <w:rPr>
                <w:rFonts w:ascii="宋体" w:hAnsi="宋体"/>
                <w:color w:val="auto"/>
                <w:sz w:val="24"/>
                <w:highlight w:val="none"/>
              </w:rPr>
            </w:pPr>
          </w:p>
        </w:tc>
      </w:tr>
      <w:tr w14:paraId="1C06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79C8D13">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29C0FE2B">
            <w:pPr>
              <w:spacing w:line="500" w:lineRule="exact"/>
              <w:rPr>
                <w:rFonts w:ascii="宋体" w:hAnsi="宋体"/>
                <w:color w:val="auto"/>
                <w:sz w:val="24"/>
                <w:highlight w:val="none"/>
              </w:rPr>
            </w:pPr>
          </w:p>
        </w:tc>
        <w:tc>
          <w:tcPr>
            <w:tcW w:w="2397" w:type="dxa"/>
            <w:gridSpan w:val="2"/>
            <w:vAlign w:val="center"/>
          </w:tcPr>
          <w:p w14:paraId="6A92017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5E002399">
      <w:pPr>
        <w:rPr>
          <w:rFonts w:ascii="宋体" w:hAnsi="宋体"/>
          <w:b/>
          <w:color w:val="auto"/>
          <w:sz w:val="24"/>
          <w:szCs w:val="24"/>
          <w:highlight w:val="none"/>
          <w:u w:val="single"/>
        </w:rPr>
      </w:pPr>
    </w:p>
    <w:p w14:paraId="75C25649">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14:paraId="14C8A6EF">
      <w:pPr>
        <w:pStyle w:val="19"/>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本项目相关一切费用</w:t>
      </w:r>
      <w:r>
        <w:rPr>
          <w:rFonts w:hint="eastAsia" w:ascii="宋体" w:hAnsi="宋体"/>
          <w:b/>
          <w:color w:val="auto"/>
          <w:sz w:val="24"/>
          <w:highlight w:val="none"/>
          <w:u w:val="single"/>
        </w:rPr>
        <w:t xml:space="preserve"> 。</w:t>
      </w:r>
    </w:p>
    <w:p w14:paraId="7386C31D">
      <w:pPr>
        <w:rPr>
          <w:rFonts w:ascii="宋体" w:hAnsi="宋体"/>
          <w:b/>
          <w:color w:val="auto"/>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6401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4356B10C">
            <w:pPr>
              <w:ind w:left="4410" w:leftChars="2100"/>
              <w:jc w:val="center"/>
              <w:rPr>
                <w:rFonts w:ascii="宋体" w:hAnsi="宋体"/>
                <w:b/>
                <w:color w:val="auto"/>
                <w:sz w:val="36"/>
                <w:szCs w:val="36"/>
                <w:highlight w:val="none"/>
              </w:rPr>
            </w:pPr>
          </w:p>
          <w:p w14:paraId="4BD34C58">
            <w:pPr>
              <w:ind w:left="4410" w:leftChars="2100"/>
              <w:jc w:val="center"/>
              <w:rPr>
                <w:rFonts w:ascii="宋体" w:hAnsi="宋体"/>
                <w:b/>
                <w:color w:val="auto"/>
                <w:sz w:val="36"/>
                <w:szCs w:val="36"/>
                <w:highlight w:val="none"/>
              </w:rPr>
            </w:pPr>
          </w:p>
          <w:p w14:paraId="39A7E37C">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794239E2">
            <w:pPr>
              <w:ind w:left="4410" w:leftChars="2100"/>
              <w:jc w:val="center"/>
              <w:rPr>
                <w:rFonts w:ascii="宋体" w:hAnsi="宋体"/>
                <w:b/>
                <w:color w:val="auto"/>
                <w:sz w:val="36"/>
                <w:szCs w:val="36"/>
                <w:highlight w:val="none"/>
              </w:rPr>
            </w:pPr>
          </w:p>
        </w:tc>
      </w:tr>
    </w:tbl>
    <w:p w14:paraId="155ADDF8">
      <w:pPr>
        <w:spacing w:line="360" w:lineRule="auto"/>
        <w:ind w:left="-718" w:leftChars="-342" w:right="-874" w:rightChars="-416" w:firstLine="357" w:firstLineChars="170"/>
        <w:rPr>
          <w:rFonts w:ascii="宋体" w:hAnsi="宋体" w:cs="Arial"/>
          <w:color w:val="auto"/>
          <w:szCs w:val="21"/>
          <w:highlight w:val="none"/>
        </w:rPr>
      </w:pPr>
    </w:p>
    <w:p w14:paraId="395A1292">
      <w:pPr>
        <w:rPr>
          <w:rFonts w:ascii="宋体" w:hAnsi="宋体"/>
          <w:b/>
          <w:color w:val="auto"/>
          <w:sz w:val="24"/>
          <w:szCs w:val="24"/>
          <w:highlight w:val="none"/>
        </w:rPr>
      </w:pPr>
    </w:p>
    <w:p w14:paraId="4867E4CF">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1721C3E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46092816">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513B86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6CA9E8DA">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38BF9A8">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383F80AA">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32DD063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1203A8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5ADD08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3E178F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A3EA27D">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82F2D18">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344CBEA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35BAF63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C18DF82">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BBD1154">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EF512F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7617A63">
            <w:pPr>
              <w:widowControl/>
              <w:jc w:val="left"/>
              <w:rPr>
                <w:rFonts w:ascii="宋体" w:hAnsi="宋体" w:cs="宋体"/>
                <w:color w:val="auto"/>
                <w:kern w:val="0"/>
                <w:sz w:val="24"/>
                <w:szCs w:val="24"/>
                <w:highlight w:val="none"/>
              </w:rPr>
            </w:pPr>
          </w:p>
        </w:tc>
      </w:tr>
      <w:tr w14:paraId="5D1F049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20E2E7FF">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D9B30B5">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587AFD3">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2C78FDA">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B8C25F4">
            <w:pPr>
              <w:widowControl/>
              <w:jc w:val="left"/>
              <w:rPr>
                <w:rFonts w:ascii="宋体" w:hAnsi="宋体" w:cs="宋体"/>
                <w:color w:val="auto"/>
                <w:kern w:val="0"/>
                <w:sz w:val="24"/>
                <w:szCs w:val="24"/>
                <w:highlight w:val="none"/>
              </w:rPr>
            </w:pPr>
          </w:p>
        </w:tc>
      </w:tr>
      <w:tr w14:paraId="5B925F0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DEB8029">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095998E">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183D254">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2E7C8F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DB9AA5">
            <w:pPr>
              <w:widowControl/>
              <w:jc w:val="left"/>
              <w:rPr>
                <w:rFonts w:ascii="宋体" w:hAnsi="宋体" w:cs="宋体"/>
                <w:color w:val="auto"/>
                <w:kern w:val="0"/>
                <w:sz w:val="24"/>
                <w:szCs w:val="24"/>
                <w:highlight w:val="none"/>
              </w:rPr>
            </w:pPr>
          </w:p>
        </w:tc>
      </w:tr>
    </w:tbl>
    <w:p w14:paraId="3C4921EB">
      <w:pPr>
        <w:rPr>
          <w:rFonts w:ascii="宋体" w:hAnsi="宋体" w:cs="宋体"/>
          <w:b/>
          <w:color w:val="auto"/>
          <w:kern w:val="0"/>
          <w:sz w:val="24"/>
          <w:szCs w:val="24"/>
          <w:highlight w:val="none"/>
        </w:rPr>
      </w:pPr>
    </w:p>
    <w:p w14:paraId="3EB76FB6">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1DC0948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074AD85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7A2192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10506D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253D20B3">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B63D5B9">
      <w:pPr>
        <w:widowControl/>
        <w:shd w:val="clear" w:color="auto" w:fill="FFFFFF"/>
        <w:spacing w:line="440" w:lineRule="exact"/>
        <w:rPr>
          <w:rFonts w:ascii="宋体" w:hAnsi="宋体"/>
          <w:color w:val="auto"/>
          <w:sz w:val="24"/>
          <w:szCs w:val="24"/>
          <w:highlight w:val="none"/>
        </w:rPr>
      </w:pPr>
    </w:p>
    <w:p w14:paraId="140E71C5">
      <w:pPr>
        <w:widowControl/>
        <w:shd w:val="clear" w:color="auto" w:fill="FFFFFF"/>
        <w:spacing w:line="440" w:lineRule="exact"/>
        <w:rPr>
          <w:rFonts w:ascii="宋体" w:hAnsi="宋体"/>
          <w:color w:val="auto"/>
          <w:sz w:val="24"/>
          <w:szCs w:val="24"/>
          <w:highlight w:val="none"/>
        </w:rPr>
      </w:pPr>
    </w:p>
    <w:p w14:paraId="744688B6">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2BDF8205">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34ED8D9">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2D5BAD49">
      <w:pPr>
        <w:rPr>
          <w:rFonts w:ascii="宋体" w:hAnsi="宋体" w:cs="宋体"/>
          <w:b/>
          <w:color w:val="auto"/>
          <w:kern w:val="0"/>
          <w:sz w:val="24"/>
          <w:highlight w:val="none"/>
        </w:rPr>
      </w:pPr>
    </w:p>
    <w:p w14:paraId="0B7FE983">
      <w:pPr>
        <w:rPr>
          <w:rFonts w:ascii="宋体" w:hAnsi="宋体" w:cs="宋体"/>
          <w:b/>
          <w:color w:val="auto"/>
          <w:kern w:val="0"/>
          <w:sz w:val="24"/>
          <w:highlight w:val="none"/>
        </w:rPr>
      </w:pPr>
    </w:p>
    <w:p w14:paraId="4F0C1E00">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0E545A7D">
      <w:pPr>
        <w:jc w:val="center"/>
        <w:rPr>
          <w:rFonts w:ascii="宋体" w:hAnsi="宋体"/>
          <w:b/>
          <w:color w:val="auto"/>
          <w:sz w:val="28"/>
          <w:szCs w:val="28"/>
          <w:highlight w:val="none"/>
        </w:rPr>
      </w:pPr>
    </w:p>
    <w:p w14:paraId="4A1B051A">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7911AEC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35EB79C2">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3E81F8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55CB6C8">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01C1FB2">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32F40456">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89333C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3C02BBC1">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2243A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29010FF0">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719175A9">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3B2D58DC">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D8FC77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E2B9C0C">
            <w:pPr>
              <w:widowControl/>
              <w:jc w:val="left"/>
              <w:rPr>
                <w:rFonts w:ascii="宋体" w:hAnsi="宋体"/>
                <w:color w:val="auto"/>
                <w:sz w:val="24"/>
                <w:szCs w:val="24"/>
                <w:highlight w:val="none"/>
              </w:rPr>
            </w:pPr>
          </w:p>
        </w:tc>
      </w:tr>
      <w:tr w14:paraId="6ACB9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4FD3B2E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649F31F">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0016BB18">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4743D29">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464EF2FC">
            <w:pPr>
              <w:widowControl/>
              <w:jc w:val="left"/>
              <w:rPr>
                <w:rFonts w:ascii="宋体" w:hAnsi="宋体"/>
                <w:color w:val="auto"/>
                <w:sz w:val="24"/>
                <w:szCs w:val="24"/>
                <w:highlight w:val="none"/>
              </w:rPr>
            </w:pPr>
          </w:p>
        </w:tc>
      </w:tr>
      <w:tr w14:paraId="58D69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06CC0CBC">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3587CDDE">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401DD5A7">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25541CC4">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2B82D93E">
            <w:pPr>
              <w:widowControl/>
              <w:jc w:val="left"/>
              <w:rPr>
                <w:rFonts w:ascii="宋体" w:hAnsi="宋体"/>
                <w:color w:val="auto"/>
                <w:sz w:val="24"/>
                <w:szCs w:val="24"/>
                <w:highlight w:val="none"/>
              </w:rPr>
            </w:pPr>
          </w:p>
        </w:tc>
      </w:tr>
    </w:tbl>
    <w:p w14:paraId="72669848">
      <w:pPr>
        <w:jc w:val="center"/>
        <w:rPr>
          <w:rFonts w:ascii="宋体" w:hAnsi="宋体"/>
          <w:b/>
          <w:color w:val="auto"/>
          <w:sz w:val="24"/>
          <w:szCs w:val="24"/>
          <w:highlight w:val="none"/>
        </w:rPr>
      </w:pPr>
    </w:p>
    <w:p w14:paraId="4D87DFE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0E33DA4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03F635B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8C8B63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1FA256E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A2E3FA3">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BA98C6A">
      <w:pPr>
        <w:jc w:val="center"/>
        <w:rPr>
          <w:rFonts w:ascii="宋体" w:hAnsi="宋体"/>
          <w:b/>
          <w:color w:val="auto"/>
          <w:sz w:val="28"/>
          <w:szCs w:val="28"/>
          <w:highlight w:val="none"/>
        </w:rPr>
      </w:pPr>
    </w:p>
    <w:p w14:paraId="698FEDC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3DDB52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CD5161D">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9B01451">
      <w:pPr>
        <w:rPr>
          <w:rFonts w:ascii="宋体" w:hAnsi="宋体" w:cs="宋体"/>
          <w:b/>
          <w:color w:val="auto"/>
          <w:kern w:val="0"/>
          <w:sz w:val="24"/>
          <w:highlight w:val="none"/>
        </w:rPr>
      </w:pPr>
      <w:r>
        <w:rPr>
          <w:rFonts w:ascii="宋体" w:hAnsi="宋体"/>
          <w:b/>
          <w:color w:val="auto"/>
          <w:sz w:val="28"/>
          <w:szCs w:val="28"/>
          <w:highlight w:val="none"/>
        </w:rPr>
        <w:br w:type="page"/>
      </w:r>
    </w:p>
    <w:p w14:paraId="75D7780B">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72D20B7">
      <w:pPr>
        <w:rPr>
          <w:rFonts w:ascii="宋体" w:hAnsi="宋体" w:cs="宋体"/>
          <w:color w:val="auto"/>
          <w:kern w:val="0"/>
          <w:sz w:val="24"/>
          <w:highlight w:val="none"/>
        </w:rPr>
      </w:pPr>
    </w:p>
    <w:p w14:paraId="5D98DAFA">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16A6BDC">
      <w:pPr>
        <w:jc w:val="center"/>
        <w:rPr>
          <w:rFonts w:ascii="宋体" w:hAnsi="宋体"/>
          <w:b/>
          <w:color w:val="auto"/>
          <w:sz w:val="28"/>
          <w:szCs w:val="28"/>
          <w:highlight w:val="none"/>
        </w:rPr>
      </w:pPr>
    </w:p>
    <w:p w14:paraId="470BAE13">
      <w:pPr>
        <w:rPr>
          <w:rFonts w:ascii="宋体" w:hAnsi="宋体"/>
          <w:color w:val="auto"/>
          <w:sz w:val="24"/>
          <w:szCs w:val="24"/>
          <w:highlight w:val="none"/>
        </w:rPr>
      </w:pPr>
      <w:r>
        <w:rPr>
          <w:rFonts w:hint="eastAsia" w:ascii="宋体" w:hAnsi="宋体"/>
          <w:color w:val="auto"/>
          <w:sz w:val="24"/>
          <w:szCs w:val="24"/>
          <w:highlight w:val="none"/>
        </w:rPr>
        <w:t>说明：</w:t>
      </w:r>
    </w:p>
    <w:p w14:paraId="7D288236">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5BBB8BEB">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54915C2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066FD7DC">
      <w:pPr>
        <w:rPr>
          <w:rFonts w:ascii="宋体" w:hAnsi="宋体" w:cs="宋体"/>
          <w:color w:val="auto"/>
          <w:kern w:val="0"/>
          <w:sz w:val="24"/>
          <w:highlight w:val="none"/>
        </w:rPr>
      </w:pPr>
    </w:p>
    <w:p w14:paraId="59FC322B">
      <w:pPr>
        <w:rPr>
          <w:rFonts w:ascii="宋体" w:hAnsi="宋体" w:cs="宋体"/>
          <w:color w:val="auto"/>
          <w:kern w:val="0"/>
          <w:sz w:val="24"/>
          <w:highlight w:val="none"/>
        </w:rPr>
      </w:pPr>
    </w:p>
    <w:p w14:paraId="0DE06040">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140E1692">
      <w:pPr>
        <w:rPr>
          <w:rFonts w:ascii="宋体" w:hAnsi="宋体" w:cs="宋体"/>
          <w:color w:val="auto"/>
          <w:kern w:val="0"/>
          <w:sz w:val="24"/>
          <w:highlight w:val="none"/>
        </w:rPr>
      </w:pPr>
    </w:p>
    <w:p w14:paraId="76068230">
      <w:pPr>
        <w:rPr>
          <w:rFonts w:ascii="宋体" w:hAnsi="宋体" w:cs="宋体"/>
          <w:color w:val="auto"/>
          <w:kern w:val="0"/>
          <w:sz w:val="24"/>
          <w:highlight w:val="none"/>
        </w:rPr>
      </w:pPr>
    </w:p>
    <w:p w14:paraId="7644CACF">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7471136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414F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26B675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EF8ACC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58FB3CA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1196410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2652DEE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2A3A15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26D22CD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3A7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2AC0D7">
            <w:pPr>
              <w:spacing w:line="500" w:lineRule="exact"/>
              <w:rPr>
                <w:rFonts w:ascii="宋体" w:hAnsi="宋体" w:cs="宋体"/>
                <w:color w:val="auto"/>
                <w:kern w:val="0"/>
                <w:sz w:val="24"/>
                <w:szCs w:val="24"/>
                <w:highlight w:val="none"/>
              </w:rPr>
            </w:pPr>
          </w:p>
        </w:tc>
        <w:tc>
          <w:tcPr>
            <w:tcW w:w="2131" w:type="dxa"/>
          </w:tcPr>
          <w:p w14:paraId="000C89E9">
            <w:pPr>
              <w:spacing w:line="500" w:lineRule="exact"/>
              <w:rPr>
                <w:rFonts w:ascii="宋体" w:hAnsi="宋体" w:cs="宋体"/>
                <w:color w:val="auto"/>
                <w:kern w:val="0"/>
                <w:sz w:val="24"/>
                <w:szCs w:val="24"/>
                <w:highlight w:val="none"/>
              </w:rPr>
            </w:pPr>
          </w:p>
        </w:tc>
        <w:tc>
          <w:tcPr>
            <w:tcW w:w="1065" w:type="dxa"/>
          </w:tcPr>
          <w:p w14:paraId="0ACCEC45">
            <w:pPr>
              <w:spacing w:line="500" w:lineRule="exact"/>
              <w:rPr>
                <w:rFonts w:ascii="宋体" w:hAnsi="宋体" w:cs="宋体"/>
                <w:color w:val="auto"/>
                <w:kern w:val="0"/>
                <w:sz w:val="24"/>
                <w:szCs w:val="24"/>
                <w:highlight w:val="none"/>
              </w:rPr>
            </w:pPr>
          </w:p>
        </w:tc>
        <w:tc>
          <w:tcPr>
            <w:tcW w:w="1065" w:type="dxa"/>
          </w:tcPr>
          <w:p w14:paraId="0CCB6AE0">
            <w:pPr>
              <w:spacing w:line="500" w:lineRule="exact"/>
              <w:rPr>
                <w:rFonts w:ascii="宋体" w:hAnsi="宋体" w:cs="宋体"/>
                <w:color w:val="auto"/>
                <w:kern w:val="0"/>
                <w:sz w:val="24"/>
                <w:szCs w:val="24"/>
                <w:highlight w:val="none"/>
              </w:rPr>
            </w:pPr>
          </w:p>
        </w:tc>
        <w:tc>
          <w:tcPr>
            <w:tcW w:w="1065" w:type="dxa"/>
          </w:tcPr>
          <w:p w14:paraId="26C3A07E">
            <w:pPr>
              <w:spacing w:line="500" w:lineRule="exact"/>
              <w:rPr>
                <w:rFonts w:ascii="宋体" w:hAnsi="宋体" w:cs="宋体"/>
                <w:color w:val="auto"/>
                <w:kern w:val="0"/>
                <w:sz w:val="24"/>
                <w:szCs w:val="24"/>
                <w:highlight w:val="none"/>
              </w:rPr>
            </w:pPr>
          </w:p>
        </w:tc>
        <w:tc>
          <w:tcPr>
            <w:tcW w:w="1761" w:type="dxa"/>
          </w:tcPr>
          <w:p w14:paraId="08B382CA">
            <w:pPr>
              <w:spacing w:line="500" w:lineRule="exact"/>
              <w:rPr>
                <w:rFonts w:ascii="宋体" w:hAnsi="宋体" w:cs="宋体"/>
                <w:color w:val="auto"/>
                <w:kern w:val="0"/>
                <w:sz w:val="24"/>
                <w:szCs w:val="24"/>
                <w:highlight w:val="none"/>
              </w:rPr>
            </w:pPr>
          </w:p>
        </w:tc>
        <w:tc>
          <w:tcPr>
            <w:tcW w:w="1732" w:type="dxa"/>
          </w:tcPr>
          <w:p w14:paraId="70E9F8FA">
            <w:pPr>
              <w:spacing w:line="500" w:lineRule="exact"/>
              <w:rPr>
                <w:rFonts w:ascii="宋体" w:hAnsi="宋体" w:cs="宋体"/>
                <w:color w:val="auto"/>
                <w:kern w:val="0"/>
                <w:sz w:val="24"/>
                <w:szCs w:val="24"/>
                <w:highlight w:val="none"/>
              </w:rPr>
            </w:pPr>
          </w:p>
        </w:tc>
      </w:tr>
      <w:tr w14:paraId="4AC3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4D35101">
            <w:pPr>
              <w:spacing w:line="500" w:lineRule="exact"/>
              <w:rPr>
                <w:rFonts w:ascii="宋体" w:hAnsi="宋体" w:cs="宋体"/>
                <w:color w:val="auto"/>
                <w:kern w:val="0"/>
                <w:sz w:val="24"/>
                <w:szCs w:val="24"/>
                <w:highlight w:val="none"/>
              </w:rPr>
            </w:pPr>
          </w:p>
        </w:tc>
        <w:tc>
          <w:tcPr>
            <w:tcW w:w="2131" w:type="dxa"/>
          </w:tcPr>
          <w:p w14:paraId="1C32C979">
            <w:pPr>
              <w:spacing w:line="500" w:lineRule="exact"/>
              <w:rPr>
                <w:rFonts w:ascii="宋体" w:hAnsi="宋体" w:cs="宋体"/>
                <w:color w:val="auto"/>
                <w:kern w:val="0"/>
                <w:sz w:val="24"/>
                <w:szCs w:val="24"/>
                <w:highlight w:val="none"/>
              </w:rPr>
            </w:pPr>
          </w:p>
        </w:tc>
        <w:tc>
          <w:tcPr>
            <w:tcW w:w="1065" w:type="dxa"/>
          </w:tcPr>
          <w:p w14:paraId="0EAFB1AE">
            <w:pPr>
              <w:spacing w:line="500" w:lineRule="exact"/>
              <w:rPr>
                <w:rFonts w:ascii="宋体" w:hAnsi="宋体" w:cs="宋体"/>
                <w:color w:val="auto"/>
                <w:kern w:val="0"/>
                <w:sz w:val="24"/>
                <w:szCs w:val="24"/>
                <w:highlight w:val="none"/>
              </w:rPr>
            </w:pPr>
          </w:p>
        </w:tc>
        <w:tc>
          <w:tcPr>
            <w:tcW w:w="1065" w:type="dxa"/>
          </w:tcPr>
          <w:p w14:paraId="247E137D">
            <w:pPr>
              <w:spacing w:line="500" w:lineRule="exact"/>
              <w:rPr>
                <w:rFonts w:ascii="宋体" w:hAnsi="宋体" w:cs="宋体"/>
                <w:color w:val="auto"/>
                <w:kern w:val="0"/>
                <w:sz w:val="24"/>
                <w:szCs w:val="24"/>
                <w:highlight w:val="none"/>
              </w:rPr>
            </w:pPr>
          </w:p>
        </w:tc>
        <w:tc>
          <w:tcPr>
            <w:tcW w:w="1065" w:type="dxa"/>
          </w:tcPr>
          <w:p w14:paraId="334D2FF8">
            <w:pPr>
              <w:spacing w:line="500" w:lineRule="exact"/>
              <w:rPr>
                <w:rFonts w:ascii="宋体" w:hAnsi="宋体" w:cs="宋体"/>
                <w:color w:val="auto"/>
                <w:kern w:val="0"/>
                <w:sz w:val="24"/>
                <w:szCs w:val="24"/>
                <w:highlight w:val="none"/>
              </w:rPr>
            </w:pPr>
          </w:p>
        </w:tc>
        <w:tc>
          <w:tcPr>
            <w:tcW w:w="1761" w:type="dxa"/>
          </w:tcPr>
          <w:p w14:paraId="679115AB">
            <w:pPr>
              <w:spacing w:line="500" w:lineRule="exact"/>
              <w:rPr>
                <w:rFonts w:ascii="宋体" w:hAnsi="宋体" w:cs="宋体"/>
                <w:color w:val="auto"/>
                <w:kern w:val="0"/>
                <w:sz w:val="24"/>
                <w:szCs w:val="24"/>
                <w:highlight w:val="none"/>
              </w:rPr>
            </w:pPr>
          </w:p>
        </w:tc>
        <w:tc>
          <w:tcPr>
            <w:tcW w:w="1732" w:type="dxa"/>
          </w:tcPr>
          <w:p w14:paraId="41F09661">
            <w:pPr>
              <w:spacing w:line="500" w:lineRule="exact"/>
              <w:rPr>
                <w:rFonts w:ascii="宋体" w:hAnsi="宋体" w:cs="宋体"/>
                <w:color w:val="auto"/>
                <w:kern w:val="0"/>
                <w:sz w:val="24"/>
                <w:szCs w:val="24"/>
                <w:highlight w:val="none"/>
              </w:rPr>
            </w:pPr>
          </w:p>
        </w:tc>
      </w:tr>
      <w:tr w14:paraId="5C60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0B9A027">
            <w:pPr>
              <w:spacing w:line="500" w:lineRule="exact"/>
              <w:rPr>
                <w:rFonts w:ascii="宋体" w:hAnsi="宋体" w:cs="宋体"/>
                <w:color w:val="auto"/>
                <w:kern w:val="0"/>
                <w:sz w:val="24"/>
                <w:szCs w:val="24"/>
                <w:highlight w:val="none"/>
              </w:rPr>
            </w:pPr>
          </w:p>
        </w:tc>
        <w:tc>
          <w:tcPr>
            <w:tcW w:w="2131" w:type="dxa"/>
          </w:tcPr>
          <w:p w14:paraId="6613004A">
            <w:pPr>
              <w:spacing w:line="500" w:lineRule="exact"/>
              <w:rPr>
                <w:rFonts w:ascii="宋体" w:hAnsi="宋体" w:cs="宋体"/>
                <w:color w:val="auto"/>
                <w:kern w:val="0"/>
                <w:sz w:val="24"/>
                <w:szCs w:val="24"/>
                <w:highlight w:val="none"/>
              </w:rPr>
            </w:pPr>
          </w:p>
        </w:tc>
        <w:tc>
          <w:tcPr>
            <w:tcW w:w="1065" w:type="dxa"/>
          </w:tcPr>
          <w:p w14:paraId="79911762">
            <w:pPr>
              <w:spacing w:line="500" w:lineRule="exact"/>
              <w:rPr>
                <w:rFonts w:ascii="宋体" w:hAnsi="宋体" w:cs="宋体"/>
                <w:color w:val="auto"/>
                <w:kern w:val="0"/>
                <w:sz w:val="24"/>
                <w:szCs w:val="24"/>
                <w:highlight w:val="none"/>
              </w:rPr>
            </w:pPr>
          </w:p>
        </w:tc>
        <w:tc>
          <w:tcPr>
            <w:tcW w:w="1065" w:type="dxa"/>
          </w:tcPr>
          <w:p w14:paraId="54968D21">
            <w:pPr>
              <w:spacing w:line="500" w:lineRule="exact"/>
              <w:rPr>
                <w:rFonts w:ascii="宋体" w:hAnsi="宋体" w:cs="宋体"/>
                <w:color w:val="auto"/>
                <w:kern w:val="0"/>
                <w:sz w:val="24"/>
                <w:szCs w:val="24"/>
                <w:highlight w:val="none"/>
              </w:rPr>
            </w:pPr>
          </w:p>
        </w:tc>
        <w:tc>
          <w:tcPr>
            <w:tcW w:w="1065" w:type="dxa"/>
          </w:tcPr>
          <w:p w14:paraId="1109F18C">
            <w:pPr>
              <w:spacing w:line="500" w:lineRule="exact"/>
              <w:rPr>
                <w:rFonts w:ascii="宋体" w:hAnsi="宋体" w:cs="宋体"/>
                <w:color w:val="auto"/>
                <w:kern w:val="0"/>
                <w:sz w:val="24"/>
                <w:szCs w:val="24"/>
                <w:highlight w:val="none"/>
              </w:rPr>
            </w:pPr>
          </w:p>
        </w:tc>
        <w:tc>
          <w:tcPr>
            <w:tcW w:w="1761" w:type="dxa"/>
          </w:tcPr>
          <w:p w14:paraId="427C50BE">
            <w:pPr>
              <w:spacing w:line="500" w:lineRule="exact"/>
              <w:rPr>
                <w:rFonts w:ascii="宋体" w:hAnsi="宋体" w:cs="宋体"/>
                <w:color w:val="auto"/>
                <w:kern w:val="0"/>
                <w:sz w:val="24"/>
                <w:szCs w:val="24"/>
                <w:highlight w:val="none"/>
              </w:rPr>
            </w:pPr>
          </w:p>
        </w:tc>
        <w:tc>
          <w:tcPr>
            <w:tcW w:w="1732" w:type="dxa"/>
          </w:tcPr>
          <w:p w14:paraId="28F34800">
            <w:pPr>
              <w:spacing w:line="500" w:lineRule="exact"/>
              <w:rPr>
                <w:rFonts w:ascii="宋体" w:hAnsi="宋体" w:cs="宋体"/>
                <w:color w:val="auto"/>
                <w:kern w:val="0"/>
                <w:sz w:val="24"/>
                <w:szCs w:val="24"/>
                <w:highlight w:val="none"/>
              </w:rPr>
            </w:pPr>
          </w:p>
        </w:tc>
      </w:tr>
      <w:tr w14:paraId="1BD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4EA4CF5">
            <w:pPr>
              <w:spacing w:line="500" w:lineRule="exact"/>
              <w:rPr>
                <w:rFonts w:ascii="宋体" w:hAnsi="宋体" w:cs="宋体"/>
                <w:color w:val="auto"/>
                <w:kern w:val="0"/>
                <w:sz w:val="24"/>
                <w:szCs w:val="24"/>
                <w:highlight w:val="none"/>
              </w:rPr>
            </w:pPr>
          </w:p>
        </w:tc>
        <w:tc>
          <w:tcPr>
            <w:tcW w:w="2131" w:type="dxa"/>
          </w:tcPr>
          <w:p w14:paraId="7C5D0B65">
            <w:pPr>
              <w:spacing w:line="500" w:lineRule="exact"/>
              <w:rPr>
                <w:rFonts w:ascii="宋体" w:hAnsi="宋体" w:cs="宋体"/>
                <w:color w:val="auto"/>
                <w:kern w:val="0"/>
                <w:sz w:val="24"/>
                <w:szCs w:val="24"/>
                <w:highlight w:val="none"/>
              </w:rPr>
            </w:pPr>
          </w:p>
        </w:tc>
        <w:tc>
          <w:tcPr>
            <w:tcW w:w="1065" w:type="dxa"/>
          </w:tcPr>
          <w:p w14:paraId="60353463">
            <w:pPr>
              <w:spacing w:line="500" w:lineRule="exact"/>
              <w:rPr>
                <w:rFonts w:ascii="宋体" w:hAnsi="宋体" w:cs="宋体"/>
                <w:color w:val="auto"/>
                <w:kern w:val="0"/>
                <w:sz w:val="24"/>
                <w:szCs w:val="24"/>
                <w:highlight w:val="none"/>
              </w:rPr>
            </w:pPr>
          </w:p>
        </w:tc>
        <w:tc>
          <w:tcPr>
            <w:tcW w:w="1065" w:type="dxa"/>
          </w:tcPr>
          <w:p w14:paraId="03AA567D">
            <w:pPr>
              <w:spacing w:line="500" w:lineRule="exact"/>
              <w:rPr>
                <w:rFonts w:ascii="宋体" w:hAnsi="宋体" w:cs="宋体"/>
                <w:color w:val="auto"/>
                <w:kern w:val="0"/>
                <w:sz w:val="24"/>
                <w:szCs w:val="24"/>
                <w:highlight w:val="none"/>
              </w:rPr>
            </w:pPr>
          </w:p>
        </w:tc>
        <w:tc>
          <w:tcPr>
            <w:tcW w:w="1065" w:type="dxa"/>
          </w:tcPr>
          <w:p w14:paraId="08934D2F">
            <w:pPr>
              <w:spacing w:line="500" w:lineRule="exact"/>
              <w:rPr>
                <w:rFonts w:ascii="宋体" w:hAnsi="宋体" w:cs="宋体"/>
                <w:color w:val="auto"/>
                <w:kern w:val="0"/>
                <w:sz w:val="24"/>
                <w:szCs w:val="24"/>
                <w:highlight w:val="none"/>
              </w:rPr>
            </w:pPr>
          </w:p>
        </w:tc>
        <w:tc>
          <w:tcPr>
            <w:tcW w:w="1761" w:type="dxa"/>
          </w:tcPr>
          <w:p w14:paraId="3D1018D6">
            <w:pPr>
              <w:spacing w:line="500" w:lineRule="exact"/>
              <w:rPr>
                <w:rFonts w:ascii="宋体" w:hAnsi="宋体" w:cs="宋体"/>
                <w:color w:val="auto"/>
                <w:kern w:val="0"/>
                <w:sz w:val="24"/>
                <w:szCs w:val="24"/>
                <w:highlight w:val="none"/>
              </w:rPr>
            </w:pPr>
          </w:p>
        </w:tc>
        <w:tc>
          <w:tcPr>
            <w:tcW w:w="1732" w:type="dxa"/>
          </w:tcPr>
          <w:p w14:paraId="38EFB890">
            <w:pPr>
              <w:spacing w:line="500" w:lineRule="exact"/>
              <w:rPr>
                <w:rFonts w:ascii="宋体" w:hAnsi="宋体" w:cs="宋体"/>
                <w:color w:val="auto"/>
                <w:kern w:val="0"/>
                <w:sz w:val="24"/>
                <w:szCs w:val="24"/>
                <w:highlight w:val="none"/>
              </w:rPr>
            </w:pPr>
          </w:p>
        </w:tc>
      </w:tr>
      <w:tr w14:paraId="201C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26BE0B">
            <w:pPr>
              <w:spacing w:line="500" w:lineRule="exact"/>
              <w:rPr>
                <w:rFonts w:ascii="宋体" w:hAnsi="宋体" w:cs="宋体"/>
                <w:color w:val="auto"/>
                <w:kern w:val="0"/>
                <w:sz w:val="24"/>
                <w:szCs w:val="24"/>
                <w:highlight w:val="none"/>
              </w:rPr>
            </w:pPr>
          </w:p>
        </w:tc>
        <w:tc>
          <w:tcPr>
            <w:tcW w:w="2131" w:type="dxa"/>
          </w:tcPr>
          <w:p w14:paraId="5DED59F6">
            <w:pPr>
              <w:spacing w:line="500" w:lineRule="exact"/>
              <w:rPr>
                <w:rFonts w:ascii="宋体" w:hAnsi="宋体" w:cs="宋体"/>
                <w:color w:val="auto"/>
                <w:kern w:val="0"/>
                <w:sz w:val="24"/>
                <w:szCs w:val="24"/>
                <w:highlight w:val="none"/>
              </w:rPr>
            </w:pPr>
          </w:p>
        </w:tc>
        <w:tc>
          <w:tcPr>
            <w:tcW w:w="1065" w:type="dxa"/>
          </w:tcPr>
          <w:p w14:paraId="1BCAB5A2">
            <w:pPr>
              <w:spacing w:line="500" w:lineRule="exact"/>
              <w:rPr>
                <w:rFonts w:ascii="宋体" w:hAnsi="宋体" w:cs="宋体"/>
                <w:color w:val="auto"/>
                <w:kern w:val="0"/>
                <w:sz w:val="24"/>
                <w:szCs w:val="24"/>
                <w:highlight w:val="none"/>
              </w:rPr>
            </w:pPr>
          </w:p>
        </w:tc>
        <w:tc>
          <w:tcPr>
            <w:tcW w:w="1065" w:type="dxa"/>
          </w:tcPr>
          <w:p w14:paraId="1C91CC72">
            <w:pPr>
              <w:spacing w:line="500" w:lineRule="exact"/>
              <w:rPr>
                <w:rFonts w:ascii="宋体" w:hAnsi="宋体" w:cs="宋体"/>
                <w:color w:val="auto"/>
                <w:kern w:val="0"/>
                <w:sz w:val="24"/>
                <w:szCs w:val="24"/>
                <w:highlight w:val="none"/>
              </w:rPr>
            </w:pPr>
          </w:p>
        </w:tc>
        <w:tc>
          <w:tcPr>
            <w:tcW w:w="1065" w:type="dxa"/>
          </w:tcPr>
          <w:p w14:paraId="23D27EC3">
            <w:pPr>
              <w:spacing w:line="500" w:lineRule="exact"/>
              <w:rPr>
                <w:rFonts w:ascii="宋体" w:hAnsi="宋体" w:cs="宋体"/>
                <w:color w:val="auto"/>
                <w:kern w:val="0"/>
                <w:sz w:val="24"/>
                <w:szCs w:val="24"/>
                <w:highlight w:val="none"/>
              </w:rPr>
            </w:pPr>
          </w:p>
        </w:tc>
        <w:tc>
          <w:tcPr>
            <w:tcW w:w="1761" w:type="dxa"/>
          </w:tcPr>
          <w:p w14:paraId="0E38E43D">
            <w:pPr>
              <w:spacing w:line="500" w:lineRule="exact"/>
              <w:rPr>
                <w:rFonts w:ascii="宋体" w:hAnsi="宋体" w:cs="宋体"/>
                <w:color w:val="auto"/>
                <w:kern w:val="0"/>
                <w:sz w:val="24"/>
                <w:szCs w:val="24"/>
                <w:highlight w:val="none"/>
              </w:rPr>
            </w:pPr>
          </w:p>
        </w:tc>
        <w:tc>
          <w:tcPr>
            <w:tcW w:w="1732" w:type="dxa"/>
          </w:tcPr>
          <w:p w14:paraId="14D6A42F">
            <w:pPr>
              <w:spacing w:line="500" w:lineRule="exact"/>
              <w:rPr>
                <w:rFonts w:ascii="宋体" w:hAnsi="宋体" w:cs="宋体"/>
                <w:color w:val="auto"/>
                <w:kern w:val="0"/>
                <w:sz w:val="24"/>
                <w:szCs w:val="24"/>
                <w:highlight w:val="none"/>
              </w:rPr>
            </w:pPr>
          </w:p>
        </w:tc>
      </w:tr>
      <w:tr w14:paraId="268D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658E014">
            <w:pPr>
              <w:spacing w:line="500" w:lineRule="exact"/>
              <w:rPr>
                <w:rFonts w:ascii="宋体" w:hAnsi="宋体" w:cs="宋体"/>
                <w:color w:val="auto"/>
                <w:kern w:val="0"/>
                <w:sz w:val="24"/>
                <w:szCs w:val="24"/>
                <w:highlight w:val="none"/>
              </w:rPr>
            </w:pPr>
          </w:p>
        </w:tc>
        <w:tc>
          <w:tcPr>
            <w:tcW w:w="2131" w:type="dxa"/>
          </w:tcPr>
          <w:p w14:paraId="7C8F7983">
            <w:pPr>
              <w:spacing w:line="500" w:lineRule="exact"/>
              <w:rPr>
                <w:rFonts w:ascii="宋体" w:hAnsi="宋体" w:cs="宋体"/>
                <w:color w:val="auto"/>
                <w:kern w:val="0"/>
                <w:sz w:val="24"/>
                <w:szCs w:val="24"/>
                <w:highlight w:val="none"/>
              </w:rPr>
            </w:pPr>
          </w:p>
        </w:tc>
        <w:tc>
          <w:tcPr>
            <w:tcW w:w="1065" w:type="dxa"/>
          </w:tcPr>
          <w:p w14:paraId="73DFDA9C">
            <w:pPr>
              <w:spacing w:line="500" w:lineRule="exact"/>
              <w:rPr>
                <w:rFonts w:ascii="宋体" w:hAnsi="宋体" w:cs="宋体"/>
                <w:color w:val="auto"/>
                <w:kern w:val="0"/>
                <w:sz w:val="24"/>
                <w:szCs w:val="24"/>
                <w:highlight w:val="none"/>
              </w:rPr>
            </w:pPr>
          </w:p>
        </w:tc>
        <w:tc>
          <w:tcPr>
            <w:tcW w:w="1065" w:type="dxa"/>
          </w:tcPr>
          <w:p w14:paraId="3F46BE82">
            <w:pPr>
              <w:spacing w:line="500" w:lineRule="exact"/>
              <w:rPr>
                <w:rFonts w:ascii="宋体" w:hAnsi="宋体" w:cs="宋体"/>
                <w:color w:val="auto"/>
                <w:kern w:val="0"/>
                <w:sz w:val="24"/>
                <w:szCs w:val="24"/>
                <w:highlight w:val="none"/>
              </w:rPr>
            </w:pPr>
          </w:p>
        </w:tc>
        <w:tc>
          <w:tcPr>
            <w:tcW w:w="1065" w:type="dxa"/>
          </w:tcPr>
          <w:p w14:paraId="4E5ACA37">
            <w:pPr>
              <w:spacing w:line="500" w:lineRule="exact"/>
              <w:rPr>
                <w:rFonts w:ascii="宋体" w:hAnsi="宋体" w:cs="宋体"/>
                <w:color w:val="auto"/>
                <w:kern w:val="0"/>
                <w:sz w:val="24"/>
                <w:szCs w:val="24"/>
                <w:highlight w:val="none"/>
              </w:rPr>
            </w:pPr>
          </w:p>
        </w:tc>
        <w:tc>
          <w:tcPr>
            <w:tcW w:w="1761" w:type="dxa"/>
          </w:tcPr>
          <w:p w14:paraId="1BDC4E4D">
            <w:pPr>
              <w:spacing w:line="500" w:lineRule="exact"/>
              <w:rPr>
                <w:rFonts w:ascii="宋体" w:hAnsi="宋体" w:cs="宋体"/>
                <w:color w:val="auto"/>
                <w:kern w:val="0"/>
                <w:sz w:val="24"/>
                <w:szCs w:val="24"/>
                <w:highlight w:val="none"/>
              </w:rPr>
            </w:pPr>
          </w:p>
        </w:tc>
        <w:tc>
          <w:tcPr>
            <w:tcW w:w="1732" w:type="dxa"/>
          </w:tcPr>
          <w:p w14:paraId="5255D648">
            <w:pPr>
              <w:spacing w:line="500" w:lineRule="exact"/>
              <w:rPr>
                <w:rFonts w:ascii="宋体" w:hAnsi="宋体" w:cs="宋体"/>
                <w:color w:val="auto"/>
                <w:kern w:val="0"/>
                <w:sz w:val="24"/>
                <w:szCs w:val="24"/>
                <w:highlight w:val="none"/>
              </w:rPr>
            </w:pPr>
          </w:p>
        </w:tc>
      </w:tr>
    </w:tbl>
    <w:p w14:paraId="75571412">
      <w:pPr>
        <w:rPr>
          <w:rFonts w:ascii="宋体" w:hAnsi="宋体" w:cs="宋体"/>
          <w:color w:val="auto"/>
          <w:kern w:val="0"/>
          <w:sz w:val="24"/>
          <w:highlight w:val="none"/>
        </w:rPr>
      </w:pPr>
    </w:p>
    <w:p w14:paraId="082A697C">
      <w:pPr>
        <w:rPr>
          <w:rFonts w:ascii="宋体" w:hAnsi="宋体" w:cs="宋体"/>
          <w:color w:val="auto"/>
          <w:kern w:val="0"/>
          <w:sz w:val="24"/>
          <w:highlight w:val="none"/>
        </w:rPr>
      </w:pPr>
    </w:p>
    <w:p w14:paraId="1791677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891586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7FFA5A">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6000B8CB">
      <w:pPr>
        <w:spacing w:line="360" w:lineRule="exact"/>
        <w:rPr>
          <w:rFonts w:ascii="宋体" w:hAnsi="宋体"/>
          <w:b/>
          <w:color w:val="auto"/>
          <w:sz w:val="24"/>
          <w:szCs w:val="24"/>
          <w:highlight w:val="none"/>
        </w:rPr>
      </w:pPr>
    </w:p>
    <w:p w14:paraId="6181A0F5">
      <w:pPr>
        <w:rPr>
          <w:rFonts w:ascii="宋体" w:hAnsi="宋体"/>
          <w:b/>
          <w:color w:val="auto"/>
          <w:sz w:val="24"/>
          <w:szCs w:val="24"/>
          <w:highlight w:val="none"/>
        </w:rPr>
      </w:pPr>
      <w:r>
        <w:rPr>
          <w:rFonts w:ascii="宋体" w:hAnsi="宋体"/>
          <w:b/>
          <w:color w:val="auto"/>
          <w:sz w:val="24"/>
          <w:szCs w:val="24"/>
          <w:highlight w:val="none"/>
        </w:rPr>
        <w:br w:type="page"/>
      </w:r>
    </w:p>
    <w:p w14:paraId="3A690900">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323592A">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433B90">
      <w:pPr>
        <w:jc w:val="center"/>
        <w:rPr>
          <w:rFonts w:ascii="宋体" w:hAnsi="宋体"/>
          <w:b/>
          <w:color w:val="auto"/>
          <w:sz w:val="28"/>
          <w:szCs w:val="28"/>
          <w:highlight w:val="none"/>
        </w:rPr>
      </w:pPr>
    </w:p>
    <w:p w14:paraId="57014AC3">
      <w:pPr>
        <w:jc w:val="center"/>
        <w:rPr>
          <w:rFonts w:ascii="宋体" w:hAnsi="宋体"/>
          <w:b/>
          <w:color w:val="auto"/>
          <w:sz w:val="28"/>
          <w:szCs w:val="28"/>
          <w:highlight w:val="none"/>
        </w:rPr>
      </w:pPr>
    </w:p>
    <w:p w14:paraId="1CD12D84">
      <w:pPr>
        <w:jc w:val="center"/>
        <w:rPr>
          <w:rFonts w:ascii="宋体" w:hAnsi="宋体"/>
          <w:b/>
          <w:color w:val="auto"/>
          <w:sz w:val="28"/>
          <w:szCs w:val="28"/>
          <w:highlight w:val="none"/>
        </w:rPr>
      </w:pPr>
    </w:p>
    <w:p w14:paraId="44D5A5EA">
      <w:pPr>
        <w:jc w:val="center"/>
        <w:rPr>
          <w:rFonts w:ascii="宋体" w:hAnsi="宋体"/>
          <w:b/>
          <w:color w:val="auto"/>
          <w:sz w:val="28"/>
          <w:szCs w:val="28"/>
          <w:highlight w:val="none"/>
        </w:rPr>
      </w:pPr>
    </w:p>
    <w:p w14:paraId="6E16B626">
      <w:pPr>
        <w:jc w:val="center"/>
        <w:rPr>
          <w:rFonts w:ascii="宋体" w:hAnsi="宋体"/>
          <w:b/>
          <w:color w:val="auto"/>
          <w:sz w:val="28"/>
          <w:szCs w:val="28"/>
          <w:highlight w:val="none"/>
        </w:rPr>
      </w:pPr>
    </w:p>
    <w:p w14:paraId="3F21232B">
      <w:pPr>
        <w:jc w:val="center"/>
        <w:rPr>
          <w:rFonts w:ascii="宋体" w:hAnsi="宋体"/>
          <w:b/>
          <w:color w:val="auto"/>
          <w:sz w:val="28"/>
          <w:szCs w:val="28"/>
          <w:highlight w:val="none"/>
        </w:rPr>
      </w:pPr>
    </w:p>
    <w:p w14:paraId="3DD9F6F0">
      <w:pPr>
        <w:pStyle w:val="19"/>
        <w:rPr>
          <w:rFonts w:ascii="宋体" w:hAnsi="宋体"/>
          <w:color w:val="auto"/>
          <w:highlight w:val="none"/>
        </w:rPr>
      </w:pPr>
    </w:p>
    <w:p w14:paraId="2D94EF7F">
      <w:pPr>
        <w:jc w:val="center"/>
        <w:rPr>
          <w:rFonts w:ascii="宋体" w:hAnsi="宋体"/>
          <w:b/>
          <w:color w:val="auto"/>
          <w:sz w:val="28"/>
          <w:szCs w:val="28"/>
          <w:highlight w:val="none"/>
        </w:rPr>
      </w:pPr>
    </w:p>
    <w:p w14:paraId="60C68B1C">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5C6C5A84">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4757B13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323EF2A">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6ADD37DF">
      <w:pPr>
        <w:rPr>
          <w:rFonts w:ascii="宋体" w:hAnsi="宋体"/>
          <w:b/>
          <w:color w:val="auto"/>
          <w:sz w:val="28"/>
          <w:szCs w:val="28"/>
          <w:highlight w:val="none"/>
        </w:rPr>
      </w:pPr>
    </w:p>
    <w:p w14:paraId="117FA4B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FAD570F">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2B7CD46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F4B3A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2477D8B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19D747D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767846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70EB2CB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393A731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318FC29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6113AC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7ED123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426F23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6C32AC39">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84189E8">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5587471E">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195AF6F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56FC148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64FFB730">
      <w:pPr>
        <w:spacing w:line="500" w:lineRule="exact"/>
        <w:rPr>
          <w:rFonts w:ascii="宋体" w:hAnsi="宋体"/>
          <w:color w:val="auto"/>
          <w:sz w:val="24"/>
          <w:highlight w:val="none"/>
        </w:rPr>
      </w:pPr>
    </w:p>
    <w:p w14:paraId="0E1CACF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48440C8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309F278">
      <w:pPr>
        <w:spacing w:line="500" w:lineRule="exact"/>
        <w:rPr>
          <w:rFonts w:ascii="宋体" w:hAnsi="宋体"/>
          <w:color w:val="auto"/>
          <w:sz w:val="24"/>
          <w:highlight w:val="none"/>
        </w:rPr>
      </w:pPr>
    </w:p>
    <w:p w14:paraId="61E424AD">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006B4DC6">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AFFFA8C">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5E6C6133">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5D2CCDF0">
      <w:pPr>
        <w:ind w:firstLine="241" w:firstLineChars="100"/>
        <w:rPr>
          <w:rFonts w:ascii="宋体" w:hAnsi="宋体" w:cs="宋体"/>
          <w:b/>
          <w:color w:val="auto"/>
          <w:kern w:val="0"/>
          <w:sz w:val="24"/>
          <w:highlight w:val="none"/>
        </w:rPr>
      </w:pPr>
    </w:p>
    <w:p w14:paraId="31EC71E2">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AD7DB42">
      <w:pPr>
        <w:rPr>
          <w:rFonts w:ascii="宋体" w:hAnsi="宋体"/>
          <w:b/>
          <w:color w:val="auto"/>
          <w:sz w:val="24"/>
          <w:szCs w:val="24"/>
          <w:highlight w:val="none"/>
        </w:rPr>
      </w:pPr>
    </w:p>
    <w:p w14:paraId="20C86676">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62FC7D0B">
      <w:pPr>
        <w:spacing w:line="380" w:lineRule="exact"/>
        <w:rPr>
          <w:rFonts w:ascii="宋体" w:hAnsi="宋体"/>
          <w:color w:val="auto"/>
          <w:sz w:val="24"/>
          <w:szCs w:val="24"/>
          <w:highlight w:val="none"/>
        </w:rPr>
      </w:pPr>
    </w:p>
    <w:p w14:paraId="6DCFEE7C">
      <w:pPr>
        <w:spacing w:line="360" w:lineRule="exact"/>
        <w:rPr>
          <w:rFonts w:ascii="宋体" w:hAnsi="宋体"/>
          <w:color w:val="auto"/>
          <w:sz w:val="24"/>
          <w:szCs w:val="24"/>
          <w:highlight w:val="none"/>
        </w:rPr>
      </w:pPr>
    </w:p>
    <w:p w14:paraId="23002726">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536B1CBF">
      <w:pPr>
        <w:spacing w:line="360" w:lineRule="exact"/>
        <w:rPr>
          <w:rFonts w:ascii="宋体" w:hAnsi="宋体"/>
          <w:color w:val="auto"/>
          <w:sz w:val="24"/>
          <w:szCs w:val="24"/>
          <w:highlight w:val="none"/>
        </w:rPr>
      </w:pPr>
    </w:p>
    <w:p w14:paraId="1E6FEFE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6BF5C34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4D82E0A2">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6CE0DF1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3439EF1D">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006C5C42">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06C0ED11">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79037B70">
      <w:pPr>
        <w:spacing w:line="360" w:lineRule="exact"/>
        <w:ind w:firstLine="472" w:firstLineChars="196"/>
        <w:rPr>
          <w:rFonts w:ascii="宋体" w:hAnsi="宋体"/>
          <w:b/>
          <w:color w:val="auto"/>
          <w:sz w:val="24"/>
          <w:szCs w:val="24"/>
          <w:highlight w:val="none"/>
        </w:rPr>
      </w:pPr>
    </w:p>
    <w:p w14:paraId="52558E7E">
      <w:pPr>
        <w:spacing w:line="360" w:lineRule="exact"/>
        <w:ind w:firstLine="472" w:firstLineChars="196"/>
        <w:rPr>
          <w:rFonts w:ascii="宋体" w:hAnsi="宋体"/>
          <w:b/>
          <w:color w:val="auto"/>
          <w:sz w:val="24"/>
          <w:szCs w:val="24"/>
          <w:highlight w:val="none"/>
        </w:rPr>
      </w:pPr>
    </w:p>
    <w:p w14:paraId="7B246353">
      <w:pPr>
        <w:spacing w:line="360" w:lineRule="exact"/>
        <w:ind w:firstLine="472" w:firstLineChars="196"/>
        <w:rPr>
          <w:rFonts w:ascii="宋体" w:hAnsi="宋体"/>
          <w:b/>
          <w:color w:val="auto"/>
          <w:sz w:val="24"/>
          <w:szCs w:val="24"/>
          <w:highlight w:val="none"/>
        </w:rPr>
      </w:pPr>
    </w:p>
    <w:p w14:paraId="70EC4AD3">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C7AED6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691ADAE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5A85512A">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4479E1AF">
      <w:pPr>
        <w:spacing w:line="360" w:lineRule="exact"/>
        <w:ind w:firstLine="470" w:firstLineChars="196"/>
        <w:rPr>
          <w:rFonts w:ascii="宋体" w:hAnsi="宋体"/>
          <w:color w:val="auto"/>
          <w:kern w:val="0"/>
          <w:sz w:val="24"/>
          <w:szCs w:val="24"/>
          <w:highlight w:val="none"/>
        </w:rPr>
      </w:pPr>
    </w:p>
    <w:p w14:paraId="2D76FB7C">
      <w:pPr>
        <w:rPr>
          <w:rFonts w:ascii="宋体" w:hAnsi="宋体"/>
          <w:b/>
          <w:color w:val="auto"/>
          <w:sz w:val="24"/>
          <w:szCs w:val="24"/>
          <w:highlight w:val="none"/>
        </w:rPr>
      </w:pPr>
    </w:p>
    <w:p w14:paraId="754C7D19">
      <w:pPr>
        <w:rPr>
          <w:rFonts w:ascii="宋体" w:hAnsi="宋体"/>
          <w:b/>
          <w:color w:val="auto"/>
          <w:sz w:val="24"/>
          <w:szCs w:val="24"/>
          <w:highlight w:val="none"/>
        </w:rPr>
      </w:pPr>
    </w:p>
    <w:p w14:paraId="3D6453D9">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8147">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703FAD6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4F9F">
    <w:pPr>
      <w:pStyle w:val="13"/>
      <w:framePr w:wrap="around" w:vAnchor="text" w:hAnchor="margin" w:xAlign="center" w:y="1"/>
      <w:rPr>
        <w:rStyle w:val="24"/>
      </w:rPr>
    </w:pPr>
    <w:r>
      <w:fldChar w:fldCharType="begin"/>
    </w:r>
    <w:r>
      <w:rPr>
        <w:rStyle w:val="24"/>
      </w:rPr>
      <w:instrText xml:space="preserve">PAGE  </w:instrText>
    </w:r>
    <w:r>
      <w:fldChar w:fldCharType="end"/>
    </w:r>
  </w:p>
  <w:p w14:paraId="48F9E64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7959">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14:paraId="28F89CB5">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BEAA">
    <w:pPr>
      <w:pStyle w:val="13"/>
      <w:framePr w:wrap="around" w:vAnchor="text" w:hAnchor="margin" w:xAlign="center" w:y="1"/>
      <w:rPr>
        <w:rStyle w:val="24"/>
      </w:rPr>
    </w:pPr>
    <w:r>
      <w:fldChar w:fldCharType="begin"/>
    </w:r>
    <w:r>
      <w:rPr>
        <w:rStyle w:val="24"/>
      </w:rPr>
      <w:instrText xml:space="preserve">PAGE  </w:instrText>
    </w:r>
    <w:r>
      <w:fldChar w:fldCharType="end"/>
    </w:r>
  </w:p>
  <w:p w14:paraId="1E0C6DA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26CC">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14:paraId="3E55941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FC0C">
    <w:pPr>
      <w:pStyle w:val="14"/>
      <w:jc w:val="left"/>
      <w:rPr>
        <w:b/>
        <w:bCs/>
        <w:sz w:val="21"/>
        <w:szCs w:val="21"/>
        <w:shd w:val="clear" w:color="FFFFFF" w:fill="D9D9D9"/>
      </w:rPr>
    </w:pPr>
    <w:r>
      <w:rPr>
        <w:rFonts w:hint="eastAsia"/>
        <w:b/>
        <w:bCs/>
        <w:sz w:val="21"/>
        <w:szCs w:val="21"/>
        <w:highlight w:val="none"/>
        <w:lang w:val="en-US" w:eastAsia="zh-CN"/>
      </w:rPr>
      <w:t>福建省金丰招标代理</w:t>
    </w:r>
    <w:r>
      <w:rPr>
        <w:rFonts w:hint="eastAsia"/>
        <w:b/>
        <w:bCs/>
        <w:sz w:val="21"/>
        <w:szCs w:val="21"/>
        <w:highlight w:val="none"/>
      </w:rPr>
      <w:t>有限公司网上竞价文件202</w:t>
    </w:r>
    <w:r>
      <w:rPr>
        <w:rFonts w:hint="eastAsia"/>
        <w:b/>
        <w:bCs/>
        <w:sz w:val="21"/>
        <w:szCs w:val="21"/>
        <w:highlight w:val="none"/>
        <w:lang w:val="en-US" w:eastAsia="zh-CN"/>
      </w:rPr>
      <w:t>4</w:t>
    </w:r>
    <w:r>
      <w:rPr>
        <w:rFonts w:hint="eastAsia"/>
        <w:b/>
        <w:bCs/>
        <w:sz w:val="21"/>
        <w:szCs w:val="21"/>
        <w:highlight w:val="none"/>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C792">
    <w:pPr>
      <w:pStyle w:val="14"/>
    </w:pPr>
  </w:p>
  <w:p w14:paraId="6F10C25D">
    <w:pPr>
      <w:pStyle w:val="14"/>
      <w:jc w:val="left"/>
      <w:rPr>
        <w:sz w:val="21"/>
        <w:szCs w:val="21"/>
        <w:highlight w:val="none"/>
      </w:rPr>
    </w:pPr>
  </w:p>
  <w:p w14:paraId="3A8B3679">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B904">
    <w:pPr>
      <w:pStyle w:val="14"/>
    </w:pPr>
  </w:p>
  <w:p w14:paraId="79595B6D">
    <w:pPr>
      <w:pStyle w:val="14"/>
      <w:jc w:val="left"/>
      <w:rPr>
        <w:sz w:val="21"/>
        <w:szCs w:val="21"/>
      </w:rPr>
    </w:pPr>
  </w:p>
  <w:p w14:paraId="1017F7B2">
    <w:pPr>
      <w:pStyle w:val="14"/>
      <w:jc w:val="left"/>
      <w:rPr>
        <w:sz w:val="21"/>
        <w:szCs w:val="21"/>
        <w:highlight w:val="none"/>
      </w:rPr>
    </w:pPr>
  </w:p>
  <w:p w14:paraId="065290C5">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ZjBmNmEwZjJjZTAwYzRjMGQ3ZTEwNGM3ODIzY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806766C"/>
    <w:rsid w:val="0FC466A7"/>
    <w:rsid w:val="10090303"/>
    <w:rsid w:val="10142F30"/>
    <w:rsid w:val="11FB2A78"/>
    <w:rsid w:val="131D1F3C"/>
    <w:rsid w:val="154B17EF"/>
    <w:rsid w:val="15C54CCC"/>
    <w:rsid w:val="16C10793"/>
    <w:rsid w:val="17825B4B"/>
    <w:rsid w:val="203F4877"/>
    <w:rsid w:val="228F2ACB"/>
    <w:rsid w:val="23643333"/>
    <w:rsid w:val="23BD24DF"/>
    <w:rsid w:val="24596275"/>
    <w:rsid w:val="27495CFF"/>
    <w:rsid w:val="27DB5561"/>
    <w:rsid w:val="2DF61A6F"/>
    <w:rsid w:val="2FE9188B"/>
    <w:rsid w:val="308628E4"/>
    <w:rsid w:val="366E15A4"/>
    <w:rsid w:val="377301DD"/>
    <w:rsid w:val="387243E8"/>
    <w:rsid w:val="38B13162"/>
    <w:rsid w:val="3A1A27DC"/>
    <w:rsid w:val="3FF81676"/>
    <w:rsid w:val="419378A9"/>
    <w:rsid w:val="4197452B"/>
    <w:rsid w:val="46AE149C"/>
    <w:rsid w:val="478F28C0"/>
    <w:rsid w:val="49C94A40"/>
    <w:rsid w:val="4AA548EB"/>
    <w:rsid w:val="4BE658C8"/>
    <w:rsid w:val="4DA6786B"/>
    <w:rsid w:val="4F5C43D3"/>
    <w:rsid w:val="50B83346"/>
    <w:rsid w:val="51244BAD"/>
    <w:rsid w:val="55CF3FD6"/>
    <w:rsid w:val="5CE61C7D"/>
    <w:rsid w:val="652A30AC"/>
    <w:rsid w:val="65956E9C"/>
    <w:rsid w:val="67315567"/>
    <w:rsid w:val="68BF6E18"/>
    <w:rsid w:val="6B113698"/>
    <w:rsid w:val="6E5F6242"/>
    <w:rsid w:val="6E900B48"/>
    <w:rsid w:val="6F8561D3"/>
    <w:rsid w:val="709B7CE7"/>
    <w:rsid w:val="76ED2FFA"/>
    <w:rsid w:val="77F42E9B"/>
    <w:rsid w:val="77FD4026"/>
    <w:rsid w:val="7A910122"/>
    <w:rsid w:val="7B332F87"/>
    <w:rsid w:val="7BD31F49"/>
    <w:rsid w:val="7C251886"/>
    <w:rsid w:val="7D05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2">
    <w:name w:val="heading 2"/>
    <w:basedOn w:val="1"/>
    <w:next w:val="1"/>
    <w:qFormat/>
    <w:uiPriority w:val="0"/>
    <w:pPr>
      <w:keepNext/>
      <w:keepLines/>
      <w:spacing w:before="260" w:after="260" w:line="412" w:lineRule="auto"/>
      <w:jc w:val="center"/>
      <w:outlineLvl w:val="1"/>
    </w:pPr>
    <w:rPr>
      <w:rFonts w:ascii="CG Times" w:hAnsi="CG Times"/>
      <w:b/>
      <w:sz w:val="30"/>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 w:type="paragraph" w:styleId="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20486</Words>
  <Characters>21668</Characters>
  <Lines>168</Lines>
  <Paragraphs>47</Paragraphs>
  <TotalTime>8</TotalTime>
  <ScaleCrop>false</ScaleCrop>
  <LinksUpToDate>false</LinksUpToDate>
  <CharactersWithSpaces>22713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2024-07-09T09:01:13Z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1397A2A70AC942CE90BCD76A1BF4B515_13</vt:lpwstr>
  </property>
</Properties>
</file>